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D9500" w14:textId="31BEE0ED" w:rsidR="00116725" w:rsidRDefault="00116725" w:rsidP="00116725">
      <w:pPr>
        <w:pStyle w:val="ae"/>
        <w:spacing w:line="499" w:lineRule="auto"/>
      </w:pPr>
      <w:r>
        <w:rPr>
          <w:noProof/>
        </w:rPr>
        <w:drawing>
          <wp:anchor distT="0" distB="0" distL="0" distR="0" simplePos="0" relativeHeight="251682816" behindDoc="1" locked="0" layoutInCell="1" allowOverlap="1" wp14:anchorId="1849E5DD" wp14:editId="6603FFFD">
            <wp:simplePos x="0" y="0"/>
            <wp:positionH relativeFrom="page">
              <wp:posOffset>1508287</wp:posOffset>
            </wp:positionH>
            <wp:positionV relativeFrom="paragraph">
              <wp:posOffset>1150553</wp:posOffset>
            </wp:positionV>
            <wp:extent cx="4520568" cy="4634293"/>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4520568" cy="4634293"/>
                    </a:xfrm>
                    <a:prstGeom prst="rect">
                      <a:avLst/>
                    </a:prstGeom>
                  </pic:spPr>
                </pic:pic>
              </a:graphicData>
            </a:graphic>
          </wp:anchor>
        </w:drawing>
      </w:r>
      <w:r>
        <w:t>Hanyang</w:t>
      </w:r>
      <w:r>
        <w:rPr>
          <w:spacing w:val="-9"/>
        </w:rPr>
        <w:t xml:space="preserve"> </w:t>
      </w:r>
      <w:r>
        <w:t>Model</w:t>
      </w:r>
      <w:r>
        <w:rPr>
          <w:spacing w:val="-9"/>
        </w:rPr>
        <w:t xml:space="preserve"> </w:t>
      </w:r>
      <w:r>
        <w:t>United</w:t>
      </w:r>
      <w:r>
        <w:rPr>
          <w:spacing w:val="-9"/>
        </w:rPr>
        <w:t xml:space="preserve"> </w:t>
      </w:r>
      <w:r>
        <w:t>Nations</w:t>
      </w:r>
      <w:r>
        <w:rPr>
          <w:spacing w:val="-9"/>
        </w:rPr>
        <w:t xml:space="preserve"> </w:t>
      </w:r>
      <w:r>
        <w:t>V</w:t>
      </w:r>
      <w:r>
        <w:t>I</w:t>
      </w:r>
      <w:r>
        <w:t xml:space="preserve"> Chair Report</w:t>
      </w:r>
    </w:p>
    <w:p w14:paraId="42FA939C" w14:textId="77777777" w:rsidR="00116725" w:rsidRPr="00116725" w:rsidRDefault="00116725" w:rsidP="00116725">
      <w:pPr>
        <w:widowControl w:val="0"/>
        <w:pBdr>
          <w:top w:val="nil"/>
          <w:left w:val="nil"/>
          <w:bottom w:val="nil"/>
          <w:right w:val="nil"/>
          <w:between w:val="nil"/>
        </w:pBdr>
        <w:spacing w:before="127" w:line="360" w:lineRule="auto"/>
        <w:ind w:rightChars="1845" w:right="4059"/>
        <w:jc w:val="right"/>
        <w:rPr>
          <w:rFonts w:ascii="Times New Roman" w:hAnsi="Times New Roman" w:cs="Times New Roman" w:hint="eastAsia"/>
          <w:b/>
          <w:color w:val="000000"/>
        </w:rPr>
      </w:pPr>
    </w:p>
    <w:p w14:paraId="71021E8E" w14:textId="70814649" w:rsidR="00487FDF" w:rsidRPr="00487FDF" w:rsidRDefault="00487FDF" w:rsidP="00487FDF">
      <w:pPr>
        <w:widowControl w:val="0"/>
        <w:pBdr>
          <w:top w:val="nil"/>
          <w:left w:val="nil"/>
          <w:bottom w:val="nil"/>
          <w:right w:val="nil"/>
          <w:between w:val="nil"/>
        </w:pBdr>
        <w:spacing w:before="525" w:line="360" w:lineRule="auto"/>
        <w:jc w:val="both"/>
        <w:rPr>
          <w:rFonts w:ascii="Times New Roman" w:eastAsia="Times" w:hAnsi="Times New Roman" w:cs="Times New Roman"/>
          <w:b/>
          <w:color w:val="000000"/>
        </w:rPr>
      </w:pPr>
      <w:r w:rsidRPr="00487FDF">
        <w:rPr>
          <w:rFonts w:ascii="Times New Roman" w:eastAsia="Times" w:hAnsi="Times New Roman" w:cs="Times New Roman"/>
          <w:b/>
          <w:color w:val="000000"/>
        </w:rPr>
        <w:t xml:space="preserve">Committee: United Nations Development </w:t>
      </w:r>
      <w:proofErr w:type="spellStart"/>
      <w:r w:rsidRPr="00487FDF">
        <w:rPr>
          <w:rFonts w:ascii="Times New Roman" w:eastAsia="Times" w:hAnsi="Times New Roman" w:cs="Times New Roman"/>
          <w:b/>
          <w:color w:val="000000"/>
        </w:rPr>
        <w:t>Program</w:t>
      </w:r>
      <w:r w:rsidR="005C576D">
        <w:rPr>
          <w:rFonts w:ascii="Times New Roman" w:eastAsia="Times" w:hAnsi="Times New Roman" w:cs="Times New Roman"/>
          <w:b/>
          <w:color w:val="000000"/>
        </w:rPr>
        <w:t>me</w:t>
      </w:r>
      <w:proofErr w:type="spellEnd"/>
      <w:r w:rsidRPr="00487FDF">
        <w:rPr>
          <w:rFonts w:ascii="Times New Roman" w:eastAsia="Times" w:hAnsi="Times New Roman" w:cs="Times New Roman"/>
          <w:b/>
          <w:color w:val="000000"/>
        </w:rPr>
        <w:t xml:space="preserve"> (UNDP) </w:t>
      </w:r>
    </w:p>
    <w:p w14:paraId="795B2970" w14:textId="1FCA7794" w:rsidR="00487FDF" w:rsidRPr="00487FDF" w:rsidRDefault="00487FDF" w:rsidP="00487FDF">
      <w:pPr>
        <w:widowControl w:val="0"/>
        <w:pBdr>
          <w:top w:val="nil"/>
          <w:left w:val="nil"/>
          <w:bottom w:val="nil"/>
          <w:right w:val="nil"/>
          <w:between w:val="nil"/>
        </w:pBdr>
        <w:spacing w:before="127" w:line="360" w:lineRule="auto"/>
        <w:rPr>
          <w:rFonts w:ascii="Times New Roman" w:eastAsia="Times" w:hAnsi="Times New Roman" w:cs="Times New Roman"/>
          <w:b/>
          <w:color w:val="000000"/>
        </w:rPr>
      </w:pPr>
      <w:r w:rsidRPr="00487FDF">
        <w:rPr>
          <w:rFonts w:ascii="Times New Roman" w:eastAsia="Times" w:hAnsi="Times New Roman" w:cs="Times New Roman"/>
          <w:b/>
          <w:color w:val="000000"/>
        </w:rPr>
        <w:t xml:space="preserve">Chairs: </w:t>
      </w:r>
      <w:proofErr w:type="spellStart"/>
      <w:r w:rsidRPr="00487FDF">
        <w:rPr>
          <w:rFonts w:ascii="Times New Roman" w:eastAsia="Times" w:hAnsi="Times New Roman" w:cs="Times New Roman"/>
          <w:b/>
          <w:color w:val="000000"/>
        </w:rPr>
        <w:t>H</w:t>
      </w:r>
      <w:r w:rsidR="00B86FDA">
        <w:rPr>
          <w:rFonts w:ascii="Times New Roman" w:eastAsia="Times" w:hAnsi="Times New Roman" w:cs="Times New Roman"/>
          <w:b/>
          <w:color w:val="000000"/>
        </w:rPr>
        <w:t>w</w:t>
      </w:r>
      <w:r w:rsidRPr="00487FDF">
        <w:rPr>
          <w:rFonts w:ascii="Times New Roman" w:eastAsia="Times" w:hAnsi="Times New Roman" w:cs="Times New Roman"/>
          <w:b/>
          <w:color w:val="000000"/>
        </w:rPr>
        <w:t>iky</w:t>
      </w:r>
      <w:r w:rsidR="00B86FDA">
        <w:rPr>
          <w:rFonts w:ascii="Times New Roman" w:eastAsia="Times" w:hAnsi="Times New Roman" w:cs="Times New Roman"/>
          <w:b/>
          <w:color w:val="000000"/>
        </w:rPr>
        <w:t>u</w:t>
      </w:r>
      <w:r w:rsidRPr="00487FDF">
        <w:rPr>
          <w:rFonts w:ascii="Times New Roman" w:eastAsia="Times" w:hAnsi="Times New Roman" w:cs="Times New Roman"/>
          <w:b/>
          <w:color w:val="000000"/>
        </w:rPr>
        <w:t>ng</w:t>
      </w:r>
      <w:proofErr w:type="spellEnd"/>
      <w:r w:rsidRPr="00487FDF">
        <w:rPr>
          <w:rFonts w:ascii="Times New Roman" w:eastAsia="Times" w:hAnsi="Times New Roman" w:cs="Times New Roman"/>
          <w:b/>
          <w:color w:val="000000"/>
        </w:rPr>
        <w:t xml:space="preserve"> Lee, Dain Kim  </w:t>
      </w:r>
    </w:p>
    <w:p w14:paraId="3951B7A2" w14:textId="02C7B6BF" w:rsidR="00487FDF" w:rsidRDefault="00487FDF" w:rsidP="00487FDF">
      <w:pPr>
        <w:widowControl w:val="0"/>
        <w:pBdr>
          <w:top w:val="nil"/>
          <w:left w:val="nil"/>
          <w:bottom w:val="nil"/>
          <w:right w:val="nil"/>
          <w:between w:val="nil"/>
        </w:pBdr>
        <w:spacing w:before="127" w:line="360" w:lineRule="auto"/>
        <w:ind w:leftChars="-5" w:left="-10" w:rightChars="278" w:right="612" w:hanging="1"/>
        <w:rPr>
          <w:rFonts w:ascii="Times New Roman" w:eastAsia="Times" w:hAnsi="Times New Roman" w:cs="Times New Roman"/>
          <w:b/>
          <w:color w:val="000000"/>
        </w:rPr>
      </w:pPr>
      <w:r w:rsidRPr="00487FDF">
        <w:rPr>
          <w:rFonts w:ascii="Times New Roman" w:eastAsia="Times" w:hAnsi="Times New Roman" w:cs="Times New Roman"/>
          <w:b/>
          <w:color w:val="000000"/>
        </w:rPr>
        <w:t>Agenda: Devising Measures to Bridge Digital Divide between MEDCs and LEDCs</w:t>
      </w:r>
    </w:p>
    <w:p w14:paraId="42BA7E46" w14:textId="078B28D0" w:rsidR="00116725" w:rsidRDefault="00116725" w:rsidP="00487FDF">
      <w:pPr>
        <w:widowControl w:val="0"/>
        <w:pBdr>
          <w:top w:val="nil"/>
          <w:left w:val="nil"/>
          <w:bottom w:val="nil"/>
          <w:right w:val="nil"/>
          <w:between w:val="nil"/>
        </w:pBdr>
        <w:spacing w:before="127" w:line="360" w:lineRule="auto"/>
        <w:ind w:leftChars="-5" w:left="-10" w:rightChars="278" w:right="612" w:hanging="1"/>
        <w:rPr>
          <w:rFonts w:ascii="Times New Roman" w:hAnsi="Times New Roman" w:cs="Times New Roman"/>
          <w:b/>
          <w:color w:val="000000"/>
        </w:rPr>
      </w:pPr>
    </w:p>
    <w:p w14:paraId="00A974D4" w14:textId="77777777" w:rsidR="00116725" w:rsidRPr="00116725" w:rsidRDefault="00116725" w:rsidP="00487FDF">
      <w:pPr>
        <w:widowControl w:val="0"/>
        <w:pBdr>
          <w:top w:val="nil"/>
          <w:left w:val="nil"/>
          <w:bottom w:val="nil"/>
          <w:right w:val="nil"/>
          <w:between w:val="nil"/>
        </w:pBdr>
        <w:spacing w:before="127" w:line="360" w:lineRule="auto"/>
        <w:ind w:leftChars="-5" w:left="-10" w:rightChars="278" w:right="612" w:hanging="1"/>
        <w:rPr>
          <w:rFonts w:ascii="Times New Roman" w:hAnsi="Times New Roman" w:cs="Times New Roman" w:hint="eastAsia"/>
          <w:b/>
          <w:color w:val="000000"/>
        </w:rPr>
      </w:pPr>
    </w:p>
    <w:p w14:paraId="55380E8C" w14:textId="6FB63C30" w:rsidR="00487FDF" w:rsidRPr="005B5C09" w:rsidRDefault="00487FDF" w:rsidP="00AD6E56">
      <w:pPr>
        <w:widowControl w:val="0"/>
        <w:pBdr>
          <w:top w:val="nil"/>
          <w:left w:val="nil"/>
          <w:bottom w:val="nil"/>
          <w:right w:val="nil"/>
          <w:between w:val="nil"/>
        </w:pBdr>
        <w:spacing w:before="421" w:line="360" w:lineRule="auto"/>
        <w:ind w:leftChars="1" w:left="2"/>
        <w:rPr>
          <w:rFonts w:ascii="Times New Roman" w:eastAsia="맑은 고딕" w:hAnsi="Times New Roman" w:cs="Times New Roman"/>
          <w:b/>
          <w:color w:val="000000"/>
          <w:lang w:eastAsia="ko-KR"/>
        </w:rPr>
      </w:pPr>
      <w:r w:rsidRPr="00487FDF">
        <w:rPr>
          <w:rFonts w:ascii="Times New Roman" w:eastAsia="Times" w:hAnsi="Times New Roman" w:cs="Times New Roman"/>
          <w:b/>
          <w:color w:val="000000"/>
        </w:rPr>
        <w:lastRenderedPageBreak/>
        <w:t xml:space="preserve">1. Committee Introduction </w:t>
      </w:r>
    </w:p>
    <w:p w14:paraId="7254B3F6" w14:textId="1C5752E2" w:rsidR="00FC27B9" w:rsidRDefault="00AD6E56" w:rsidP="0056626B">
      <w:pPr>
        <w:widowControl w:val="0"/>
        <w:pBdr>
          <w:top w:val="nil"/>
          <w:left w:val="nil"/>
          <w:bottom w:val="nil"/>
          <w:right w:val="nil"/>
          <w:between w:val="nil"/>
        </w:pBdr>
        <w:spacing w:before="421" w:line="360" w:lineRule="auto"/>
        <w:ind w:leftChars="1" w:left="2" w:firstLine="718"/>
        <w:rPr>
          <w:rFonts w:ascii="Times New Roman" w:eastAsia="Times" w:hAnsi="Times New Roman" w:cs="Times New Roman"/>
          <w:bCs/>
          <w:color w:val="000000"/>
        </w:rPr>
      </w:pPr>
      <w:r>
        <w:rPr>
          <w:rFonts w:ascii="Times New Roman" w:eastAsia="Times" w:hAnsi="Times New Roman" w:cs="Times New Roman"/>
          <w:bCs/>
          <w:color w:val="000000"/>
        </w:rPr>
        <w:t xml:space="preserve">The United Nations Development </w:t>
      </w:r>
      <w:proofErr w:type="spellStart"/>
      <w:r>
        <w:rPr>
          <w:rFonts w:ascii="Times New Roman" w:eastAsia="Times" w:hAnsi="Times New Roman" w:cs="Times New Roman"/>
          <w:bCs/>
          <w:color w:val="000000"/>
        </w:rPr>
        <w:t>Programme</w:t>
      </w:r>
      <w:proofErr w:type="spellEnd"/>
      <w:r>
        <w:rPr>
          <w:rFonts w:ascii="Times New Roman" w:eastAsia="Times" w:hAnsi="Times New Roman" w:cs="Times New Roman"/>
          <w:bCs/>
          <w:color w:val="000000"/>
        </w:rPr>
        <w:t xml:space="preserve"> (UNDP) was </w:t>
      </w:r>
      <w:r w:rsidR="00B00295">
        <w:rPr>
          <w:rFonts w:ascii="Times New Roman" w:eastAsia="Times" w:hAnsi="Times New Roman" w:cs="Times New Roman"/>
          <w:bCs/>
          <w:color w:val="000000"/>
        </w:rPr>
        <w:t>founded</w:t>
      </w:r>
      <w:r>
        <w:rPr>
          <w:rFonts w:ascii="Times New Roman" w:eastAsia="Times" w:hAnsi="Times New Roman" w:cs="Times New Roman"/>
          <w:bCs/>
          <w:color w:val="000000"/>
        </w:rPr>
        <w:t xml:space="preserve"> </w:t>
      </w:r>
      <w:r w:rsidR="00CE5DBE">
        <w:rPr>
          <w:rFonts w:ascii="Times New Roman" w:eastAsia="Times" w:hAnsi="Times New Roman" w:cs="Times New Roman"/>
          <w:bCs/>
          <w:color w:val="000000"/>
        </w:rPr>
        <w:t>on November 22</w:t>
      </w:r>
      <w:r w:rsidR="00CE5DBE" w:rsidRPr="00CE5DBE">
        <w:rPr>
          <w:rFonts w:ascii="Times New Roman" w:eastAsia="Times" w:hAnsi="Times New Roman" w:cs="Times New Roman"/>
          <w:bCs/>
          <w:color w:val="000000"/>
          <w:vertAlign w:val="superscript"/>
        </w:rPr>
        <w:t>nd</w:t>
      </w:r>
      <w:r w:rsidR="00CE5DBE">
        <w:rPr>
          <w:rFonts w:ascii="Times New Roman" w:eastAsia="Times" w:hAnsi="Times New Roman" w:cs="Times New Roman"/>
          <w:bCs/>
          <w:color w:val="000000"/>
        </w:rPr>
        <w:t xml:space="preserve">, 1965 by the United Nations General Assembly. </w:t>
      </w:r>
      <w:r w:rsidR="001E4352">
        <w:rPr>
          <w:rFonts w:ascii="Times New Roman" w:eastAsia="Times" w:hAnsi="Times New Roman" w:cs="Times New Roman"/>
          <w:bCs/>
          <w:color w:val="000000"/>
        </w:rPr>
        <w:t xml:space="preserve">The committee was based on the merging between </w:t>
      </w:r>
      <w:r w:rsidR="00303B3C">
        <w:rPr>
          <w:rFonts w:ascii="Times New Roman" w:eastAsia="Times" w:hAnsi="Times New Roman" w:cs="Times New Roman"/>
          <w:bCs/>
          <w:color w:val="000000"/>
        </w:rPr>
        <w:t xml:space="preserve">the United Nations Expanded </w:t>
      </w:r>
      <w:proofErr w:type="spellStart"/>
      <w:r w:rsidR="00303B3C">
        <w:rPr>
          <w:rFonts w:ascii="Times New Roman" w:eastAsia="Times" w:hAnsi="Times New Roman" w:cs="Times New Roman"/>
          <w:bCs/>
          <w:color w:val="000000"/>
        </w:rPr>
        <w:t>Programme</w:t>
      </w:r>
      <w:proofErr w:type="spellEnd"/>
      <w:r w:rsidR="00303B3C">
        <w:rPr>
          <w:rFonts w:ascii="Times New Roman" w:eastAsia="Times" w:hAnsi="Times New Roman" w:cs="Times New Roman"/>
          <w:bCs/>
          <w:color w:val="000000"/>
        </w:rPr>
        <w:t xml:space="preserve"> of Technical Assistance</w:t>
      </w:r>
      <w:r w:rsidR="00813DC0">
        <w:rPr>
          <w:rFonts w:ascii="Times New Roman" w:eastAsia="Times" w:hAnsi="Times New Roman" w:cs="Times New Roman"/>
          <w:bCs/>
          <w:color w:val="000000"/>
        </w:rPr>
        <w:t xml:space="preserve"> and the United Nations Special Fund. </w:t>
      </w:r>
      <w:r w:rsidR="00371926">
        <w:rPr>
          <w:rFonts w:ascii="Times New Roman" w:eastAsia="Times" w:hAnsi="Times New Roman" w:cs="Times New Roman"/>
          <w:bCs/>
          <w:color w:val="000000"/>
        </w:rPr>
        <w:t>With 170 countries working together, t</w:t>
      </w:r>
      <w:r w:rsidR="002538A6">
        <w:rPr>
          <w:rFonts w:ascii="Times New Roman" w:eastAsia="Times" w:hAnsi="Times New Roman" w:cs="Times New Roman"/>
          <w:bCs/>
          <w:color w:val="000000"/>
        </w:rPr>
        <w:t>h</w:t>
      </w:r>
      <w:r w:rsidR="005561F0">
        <w:rPr>
          <w:rFonts w:ascii="Times New Roman" w:eastAsia="Times" w:hAnsi="Times New Roman" w:cs="Times New Roman"/>
          <w:bCs/>
          <w:color w:val="000000"/>
        </w:rPr>
        <w:t>e</w:t>
      </w:r>
      <w:r w:rsidR="00B00295">
        <w:rPr>
          <w:rFonts w:ascii="Times New Roman" w:eastAsia="Times" w:hAnsi="Times New Roman" w:cs="Times New Roman"/>
          <w:bCs/>
          <w:color w:val="000000"/>
        </w:rPr>
        <w:t xml:space="preserve"> committee was established with the purpose of addressing </w:t>
      </w:r>
      <w:r w:rsidR="008577A5">
        <w:rPr>
          <w:rFonts w:ascii="Times New Roman" w:eastAsia="Times" w:hAnsi="Times New Roman" w:cs="Times New Roman"/>
          <w:bCs/>
          <w:color w:val="000000"/>
        </w:rPr>
        <w:t>the challenges faced by developing countries</w:t>
      </w:r>
      <w:r w:rsidR="00EB1C1D">
        <w:rPr>
          <w:rFonts w:ascii="Times New Roman" w:eastAsia="Times" w:hAnsi="Times New Roman" w:cs="Times New Roman"/>
          <w:bCs/>
          <w:color w:val="000000"/>
        </w:rPr>
        <w:t xml:space="preserve">. </w:t>
      </w:r>
      <w:r w:rsidR="00297A1B">
        <w:rPr>
          <w:rFonts w:ascii="Times New Roman" w:eastAsia="Times" w:hAnsi="Times New Roman" w:cs="Times New Roman"/>
          <w:bCs/>
          <w:color w:val="000000"/>
        </w:rPr>
        <w:t>UNDP plays an essential part of the United Nations Sustainable Development Group</w:t>
      </w:r>
      <w:r w:rsidR="00D012FD">
        <w:rPr>
          <w:rFonts w:ascii="Times New Roman" w:eastAsia="Times" w:hAnsi="Times New Roman" w:cs="Times New Roman"/>
          <w:bCs/>
          <w:color w:val="000000"/>
        </w:rPr>
        <w:t xml:space="preserve">, along with specialized agencies and other bodies </w:t>
      </w:r>
      <w:r w:rsidR="003D2B83">
        <w:rPr>
          <w:rFonts w:ascii="Times New Roman" w:eastAsia="Times" w:hAnsi="Times New Roman" w:cs="Times New Roman"/>
          <w:bCs/>
          <w:color w:val="000000"/>
        </w:rPr>
        <w:t xml:space="preserve">in pursuit of the </w:t>
      </w:r>
      <w:r w:rsidR="006A5148" w:rsidRPr="006A5148">
        <w:rPr>
          <w:rFonts w:ascii="Times New Roman" w:eastAsia="Times" w:hAnsi="Times New Roman" w:cs="Times New Roman"/>
          <w:bCs/>
          <w:color w:val="000000"/>
        </w:rPr>
        <w:t>2030 Agenda for Sustainable Developmen</w:t>
      </w:r>
      <w:r w:rsidR="00FC27B9">
        <w:rPr>
          <w:rFonts w:ascii="Times New Roman" w:eastAsia="Times" w:hAnsi="Times New Roman" w:cs="Times New Roman"/>
          <w:bCs/>
          <w:color w:val="000000"/>
        </w:rPr>
        <w:t xml:space="preserve">t. </w:t>
      </w:r>
      <w:r w:rsidR="007B3E2C">
        <w:rPr>
          <w:rFonts w:ascii="Times New Roman" w:eastAsia="Times" w:hAnsi="Times New Roman" w:cs="Times New Roman"/>
          <w:bCs/>
          <w:color w:val="000000"/>
        </w:rPr>
        <w:t xml:space="preserve">To achieve this, the UNDP focuses on working through six signature solutions </w:t>
      </w:r>
      <w:r w:rsidR="00E677FB">
        <w:rPr>
          <w:rFonts w:ascii="Times New Roman" w:eastAsia="Times" w:hAnsi="Times New Roman" w:cs="Times New Roman"/>
          <w:bCs/>
          <w:color w:val="000000"/>
        </w:rPr>
        <w:t>to</w:t>
      </w:r>
      <w:r w:rsidR="00C76DF0">
        <w:rPr>
          <w:rFonts w:ascii="Times New Roman" w:eastAsia="Times" w:hAnsi="Times New Roman" w:cs="Times New Roman"/>
          <w:bCs/>
          <w:color w:val="000000"/>
        </w:rPr>
        <w:t xml:space="preserve"> p</w:t>
      </w:r>
      <w:r w:rsidR="007B3E2C">
        <w:rPr>
          <w:rFonts w:ascii="Times New Roman" w:eastAsia="Times" w:hAnsi="Times New Roman" w:cs="Times New Roman"/>
          <w:bCs/>
          <w:color w:val="000000"/>
        </w:rPr>
        <w:t>overty and inequality</w:t>
      </w:r>
      <w:r w:rsidR="00C76DF0">
        <w:rPr>
          <w:rFonts w:ascii="Times New Roman" w:eastAsia="Times" w:hAnsi="Times New Roman" w:cs="Times New Roman"/>
          <w:bCs/>
          <w:color w:val="000000"/>
        </w:rPr>
        <w:t xml:space="preserve">, governance, resilience, environment, energy, and gender equality. </w:t>
      </w:r>
    </w:p>
    <w:p w14:paraId="2773BB40" w14:textId="6128F02B" w:rsidR="00904742" w:rsidRDefault="00904742" w:rsidP="0056626B">
      <w:pPr>
        <w:spacing w:line="360" w:lineRule="auto"/>
        <w:rPr>
          <w:rFonts w:ascii="Times" w:eastAsia="바탕" w:hAnsi="Times" w:cs="Times"/>
          <w:lang w:eastAsia="ko-KR"/>
        </w:rPr>
      </w:pPr>
    </w:p>
    <w:p w14:paraId="342CC395" w14:textId="7A928B31" w:rsidR="00904742" w:rsidRDefault="00A07C8A" w:rsidP="0056626B">
      <w:pPr>
        <w:spacing w:line="360" w:lineRule="auto"/>
        <w:rPr>
          <w:rFonts w:ascii="Times" w:eastAsia="바탕" w:hAnsi="Times" w:cs="Times"/>
          <w:lang w:eastAsia="ko-KR"/>
        </w:rPr>
      </w:pPr>
      <w:r w:rsidRPr="00320760">
        <w:rPr>
          <w:rFonts w:ascii="바탕" w:eastAsia="바탕" w:hAnsi="바탕" w:cs="바탕"/>
          <w:noProof/>
          <w:lang w:eastAsia="ko-KR"/>
        </w:rPr>
        <w:drawing>
          <wp:anchor distT="0" distB="0" distL="114300" distR="114300" simplePos="0" relativeHeight="251658240" behindDoc="0" locked="0" layoutInCell="1" allowOverlap="1" wp14:anchorId="16A0EB61" wp14:editId="62F2D461">
            <wp:simplePos x="0" y="0"/>
            <wp:positionH relativeFrom="margin">
              <wp:align>center</wp:align>
            </wp:positionH>
            <wp:positionV relativeFrom="paragraph">
              <wp:posOffset>42830</wp:posOffset>
            </wp:positionV>
            <wp:extent cx="4844179" cy="2824485"/>
            <wp:effectExtent l="0" t="0" r="0" b="0"/>
            <wp:wrapNone/>
            <wp:docPr id="54482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26990" name=""/>
                    <pic:cNvPicPr/>
                  </pic:nvPicPr>
                  <pic:blipFill rotWithShape="1">
                    <a:blip r:embed="rId9" cstate="print">
                      <a:extLst>
                        <a:ext uri="{28A0092B-C50C-407E-A947-70E740481C1C}">
                          <a14:useLocalDpi xmlns:a14="http://schemas.microsoft.com/office/drawing/2010/main" val="0"/>
                        </a:ext>
                      </a:extLst>
                    </a:blip>
                    <a:srcRect t="9341" b="7541"/>
                    <a:stretch/>
                  </pic:blipFill>
                  <pic:spPr bwMode="auto">
                    <a:xfrm>
                      <a:off x="0" y="0"/>
                      <a:ext cx="4844179" cy="2824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8A293" w14:textId="31DC9089" w:rsidR="00904742" w:rsidRDefault="00904742" w:rsidP="0056626B">
      <w:pPr>
        <w:spacing w:line="360" w:lineRule="auto"/>
        <w:rPr>
          <w:rFonts w:ascii="Times" w:eastAsia="바탕" w:hAnsi="Times" w:cs="Times"/>
          <w:lang w:eastAsia="ko-KR"/>
        </w:rPr>
      </w:pPr>
    </w:p>
    <w:p w14:paraId="28970921" w14:textId="3761BC84" w:rsidR="00904742" w:rsidRDefault="00904742" w:rsidP="0056626B">
      <w:pPr>
        <w:spacing w:line="360" w:lineRule="auto"/>
        <w:rPr>
          <w:rFonts w:ascii="Times" w:eastAsia="바탕" w:hAnsi="Times" w:cs="Times"/>
          <w:lang w:eastAsia="ko-KR"/>
        </w:rPr>
      </w:pPr>
    </w:p>
    <w:p w14:paraId="27CD570F" w14:textId="77777777" w:rsidR="00904742" w:rsidRDefault="00904742" w:rsidP="0056626B">
      <w:pPr>
        <w:spacing w:line="360" w:lineRule="auto"/>
        <w:rPr>
          <w:rFonts w:ascii="Times" w:eastAsia="바탕" w:hAnsi="Times" w:cs="Times"/>
          <w:lang w:eastAsia="ko-KR"/>
        </w:rPr>
      </w:pPr>
    </w:p>
    <w:p w14:paraId="329685E4" w14:textId="79E0DBDD" w:rsidR="00A91775" w:rsidRDefault="00A91775" w:rsidP="0056626B">
      <w:pPr>
        <w:spacing w:line="360" w:lineRule="auto"/>
        <w:rPr>
          <w:rFonts w:ascii="바탕" w:eastAsia="바탕" w:hAnsi="바탕" w:cs="바탕"/>
          <w:lang w:eastAsia="ko-KR"/>
        </w:rPr>
      </w:pPr>
    </w:p>
    <w:p w14:paraId="0A1288B6" w14:textId="5C57623E" w:rsidR="00A91775" w:rsidRDefault="00A91775" w:rsidP="0056626B">
      <w:pPr>
        <w:spacing w:line="360" w:lineRule="auto"/>
        <w:rPr>
          <w:rFonts w:ascii="바탕" w:eastAsia="바탕" w:hAnsi="바탕" w:cs="바탕"/>
          <w:lang w:eastAsia="ko-KR"/>
        </w:rPr>
      </w:pPr>
    </w:p>
    <w:p w14:paraId="7454EFC1" w14:textId="26893EED" w:rsidR="00A91775" w:rsidRDefault="00A91775" w:rsidP="0056626B">
      <w:pPr>
        <w:spacing w:line="360" w:lineRule="auto"/>
        <w:rPr>
          <w:rFonts w:ascii="바탕" w:eastAsia="바탕" w:hAnsi="바탕" w:cs="바탕"/>
          <w:lang w:eastAsia="ko-KR"/>
        </w:rPr>
      </w:pPr>
    </w:p>
    <w:p w14:paraId="767DAE7A" w14:textId="2155540B" w:rsidR="00A91775" w:rsidRDefault="00A91775" w:rsidP="0056626B">
      <w:pPr>
        <w:keepNext/>
        <w:spacing w:line="360" w:lineRule="auto"/>
      </w:pPr>
    </w:p>
    <w:p w14:paraId="1D947C27" w14:textId="41C1B2A8" w:rsidR="00C76DF0" w:rsidRDefault="0056626B" w:rsidP="0056626B">
      <w:pPr>
        <w:widowControl w:val="0"/>
        <w:pBdr>
          <w:top w:val="nil"/>
          <w:left w:val="nil"/>
          <w:bottom w:val="nil"/>
          <w:right w:val="nil"/>
          <w:between w:val="nil"/>
        </w:pBdr>
        <w:spacing w:before="421" w:line="360" w:lineRule="auto"/>
        <w:ind w:leftChars="1" w:left="2"/>
        <w:rPr>
          <w:rFonts w:ascii="Times" w:eastAsia="바탕" w:hAnsi="Times" w:cs="Times"/>
          <w:lang w:eastAsia="ko-KR"/>
        </w:rPr>
      </w:pPr>
      <w:r>
        <w:rPr>
          <w:noProof/>
        </w:rPr>
        <mc:AlternateContent>
          <mc:Choice Requires="wps">
            <w:drawing>
              <wp:anchor distT="0" distB="0" distL="114300" distR="114300" simplePos="0" relativeHeight="251663360" behindDoc="0" locked="0" layoutInCell="1" allowOverlap="1" wp14:anchorId="1D704654" wp14:editId="02AC1E35">
                <wp:simplePos x="0" y="0"/>
                <wp:positionH relativeFrom="margin">
                  <wp:posOffset>1599840</wp:posOffset>
                </wp:positionH>
                <wp:positionV relativeFrom="paragraph">
                  <wp:posOffset>95681</wp:posOffset>
                </wp:positionV>
                <wp:extent cx="3071268" cy="635"/>
                <wp:effectExtent l="0" t="0" r="0" b="0"/>
                <wp:wrapNone/>
                <wp:docPr id="1646193592" name="Text Box 1"/>
                <wp:cNvGraphicFramePr/>
                <a:graphic xmlns:a="http://schemas.openxmlformats.org/drawingml/2006/main">
                  <a:graphicData uri="http://schemas.microsoft.com/office/word/2010/wordprocessingShape">
                    <wps:wsp>
                      <wps:cNvSpPr txBox="1"/>
                      <wps:spPr>
                        <a:xfrm>
                          <a:off x="0" y="0"/>
                          <a:ext cx="3071268" cy="635"/>
                        </a:xfrm>
                        <a:prstGeom prst="rect">
                          <a:avLst/>
                        </a:prstGeom>
                        <a:solidFill>
                          <a:prstClr val="white"/>
                        </a:solidFill>
                        <a:ln>
                          <a:noFill/>
                        </a:ln>
                      </wps:spPr>
                      <wps:txbx>
                        <w:txbxContent>
                          <w:p w14:paraId="3E5C5594" w14:textId="1A47B785" w:rsidR="00904742" w:rsidRPr="005561F0" w:rsidRDefault="00904742" w:rsidP="00904742">
                            <w:pPr>
                              <w:pStyle w:val="a3"/>
                              <w:rPr>
                                <w:rFonts w:ascii="Times" w:eastAsia="바탕" w:hAnsi="Times" w:cs="Times"/>
                                <w:lang w:eastAsia="ko-KR"/>
                              </w:rPr>
                            </w:pPr>
                            <w:r w:rsidRPr="005561F0">
                              <w:rPr>
                                <w:rFonts w:ascii="Times" w:hAnsi="Times" w:cs="Times"/>
                              </w:rPr>
                              <w:t xml:space="preserve">Figure </w:t>
                            </w:r>
                            <w:r w:rsidRPr="005561F0">
                              <w:rPr>
                                <w:rFonts w:ascii="Times" w:hAnsi="Times" w:cs="Times"/>
                              </w:rPr>
                              <w:fldChar w:fldCharType="begin"/>
                            </w:r>
                            <w:r w:rsidRPr="005561F0">
                              <w:rPr>
                                <w:rFonts w:ascii="Times" w:hAnsi="Times" w:cs="Times"/>
                              </w:rPr>
                              <w:instrText xml:space="preserve"> SEQ Figure \* ARABIC </w:instrText>
                            </w:r>
                            <w:r w:rsidRPr="005561F0">
                              <w:rPr>
                                <w:rFonts w:ascii="Times" w:hAnsi="Times" w:cs="Times"/>
                              </w:rPr>
                              <w:fldChar w:fldCharType="separate"/>
                            </w:r>
                            <w:r w:rsidR="008F57B9" w:rsidRPr="005561F0">
                              <w:rPr>
                                <w:rFonts w:ascii="Times" w:hAnsi="Times" w:cs="Times"/>
                                <w:noProof/>
                              </w:rPr>
                              <w:t>1</w:t>
                            </w:r>
                            <w:r w:rsidRPr="005561F0">
                              <w:rPr>
                                <w:rFonts w:ascii="Times" w:hAnsi="Times" w:cs="Times"/>
                                <w:noProof/>
                              </w:rPr>
                              <w:fldChar w:fldCharType="end"/>
                            </w:r>
                            <w:r w:rsidRPr="005561F0">
                              <w:rPr>
                                <w:rFonts w:ascii="Times" w:hAnsi="Times" w:cs="Times"/>
                              </w:rPr>
                              <w:t xml:space="preserve"> Sustainable Development Goals (</w:t>
                            </w:r>
                            <w:r w:rsidR="00107427" w:rsidRPr="005561F0">
                              <w:rPr>
                                <w:rFonts w:ascii="Times" w:hAnsi="Times" w:cs="Times"/>
                              </w:rPr>
                              <w:t>source: UNDP</w:t>
                            </w:r>
                            <w:r w:rsidRPr="005561F0">
                              <w:rPr>
                                <w:rFonts w:ascii="Times" w:hAnsi="Times" w:cs="Tim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D704654" id="_x0000_t202" coordsize="21600,21600" o:spt="202" path="m,l,21600r21600,l21600,xe">
                <v:stroke joinstyle="miter"/>
                <v:path gradientshapeok="t" o:connecttype="rect"/>
              </v:shapetype>
              <v:shape id="Text Box 1" o:spid="_x0000_s1026" type="#_x0000_t202" style="position:absolute;left:0;text-align:left;margin-left:125.95pt;margin-top:7.55pt;width:241.85pt;height:.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" stroked="f">
                <v:textbox style="mso-fit-shape-to-text:t" inset="0,0,0,0">
                  <w:txbxContent>
                    <w:p w14:paraId="3E5C5594" w14:textId="1A47B785" w:rsidR="00904742" w:rsidRPr="005561F0" w:rsidRDefault="00904742" w:rsidP="00904742">
                      <w:pPr>
                        <w:pStyle w:val="a3"/>
                        <w:rPr>
                          <w:rFonts w:ascii="Times" w:eastAsia="바탕" w:hAnsi="Times" w:cs="Times"/>
                          <w:lang w:eastAsia="ko-KR"/>
                        </w:rPr>
                      </w:pPr>
                      <w:r w:rsidRPr="005561F0">
                        <w:rPr>
                          <w:rFonts w:ascii="Times" w:hAnsi="Times" w:cs="Times"/>
                        </w:rPr>
                        <w:t xml:space="preserve">Figure </w:t>
                      </w:r>
                      <w:r w:rsidRPr="005561F0">
                        <w:rPr>
                          <w:rFonts w:ascii="Times" w:hAnsi="Times" w:cs="Times"/>
                        </w:rPr>
                        <w:fldChar w:fldCharType="begin"/>
                      </w:r>
                      <w:r w:rsidRPr="005561F0">
                        <w:rPr>
                          <w:rFonts w:ascii="Times" w:hAnsi="Times" w:cs="Times"/>
                        </w:rPr>
                        <w:instrText xml:space="preserve"> SEQ Figure \* ARABIC </w:instrText>
                      </w:r>
                      <w:r w:rsidRPr="005561F0">
                        <w:rPr>
                          <w:rFonts w:ascii="Times" w:hAnsi="Times" w:cs="Times"/>
                        </w:rPr>
                        <w:fldChar w:fldCharType="separate"/>
                      </w:r>
                      <w:r w:rsidR="008F57B9" w:rsidRPr="005561F0">
                        <w:rPr>
                          <w:rFonts w:ascii="Times" w:hAnsi="Times" w:cs="Times"/>
                          <w:noProof/>
                        </w:rPr>
                        <w:t>1</w:t>
                      </w:r>
                      <w:r w:rsidRPr="005561F0">
                        <w:rPr>
                          <w:rFonts w:ascii="Times" w:hAnsi="Times" w:cs="Times"/>
                          <w:noProof/>
                        </w:rPr>
                        <w:fldChar w:fldCharType="end"/>
                      </w:r>
                      <w:r w:rsidRPr="005561F0">
                        <w:rPr>
                          <w:rFonts w:ascii="Times" w:hAnsi="Times" w:cs="Times"/>
                        </w:rPr>
                        <w:t xml:space="preserve"> Sustainable Development Goals (</w:t>
                      </w:r>
                      <w:r w:rsidR="00107427" w:rsidRPr="005561F0">
                        <w:rPr>
                          <w:rFonts w:ascii="Times" w:hAnsi="Times" w:cs="Times"/>
                        </w:rPr>
                        <w:t>source: UNDP</w:t>
                      </w:r>
                      <w:r w:rsidRPr="005561F0">
                        <w:rPr>
                          <w:rFonts w:ascii="Times" w:hAnsi="Times" w:cs="Times"/>
                        </w:rPr>
                        <w:t>)</w:t>
                      </w:r>
                    </w:p>
                  </w:txbxContent>
                </v:textbox>
                <w10:wrap anchorx="margin"/>
              </v:shape>
            </w:pict>
          </mc:Fallback>
        </mc:AlternateContent>
      </w:r>
    </w:p>
    <w:p w14:paraId="6E893C24" w14:textId="024584DA" w:rsidR="00904742" w:rsidRDefault="00904742" w:rsidP="0056626B">
      <w:pPr>
        <w:widowControl w:val="0"/>
        <w:pBdr>
          <w:top w:val="nil"/>
          <w:left w:val="nil"/>
          <w:bottom w:val="nil"/>
          <w:right w:val="nil"/>
          <w:between w:val="nil"/>
        </w:pBdr>
        <w:spacing w:before="421" w:line="360" w:lineRule="auto"/>
        <w:ind w:firstLine="720"/>
        <w:rPr>
          <w:rFonts w:ascii="Times" w:eastAsia="바탕" w:hAnsi="Times" w:cs="Times"/>
          <w:lang w:eastAsia="ko-KR"/>
        </w:rPr>
      </w:pPr>
      <w:r w:rsidRPr="00904742">
        <w:rPr>
          <w:rFonts w:ascii="Times" w:eastAsia="바탕" w:hAnsi="Times" w:cs="Times"/>
          <w:lang w:eastAsia="ko-KR"/>
        </w:rPr>
        <w:t xml:space="preserve">Ending </w:t>
      </w:r>
      <w:r w:rsidRPr="005D6BC8">
        <w:rPr>
          <w:rFonts w:ascii="Times" w:eastAsia="바탕" w:hAnsi="Times" w:cs="Times"/>
          <w:lang w:eastAsia="ko-KR"/>
        </w:rPr>
        <w:t>poverty, establishing democratic governance, the rule of law, and inclusive institutions are all part of UNDP's mandate. The</w:t>
      </w:r>
      <w:r w:rsidR="00B03982">
        <w:rPr>
          <w:rFonts w:ascii="Times" w:eastAsia="바탕" w:hAnsi="Times" w:cs="Times"/>
          <w:lang w:eastAsia="ko-KR"/>
        </w:rPr>
        <w:t xml:space="preserve"> committee’s</w:t>
      </w:r>
      <w:r w:rsidRPr="005D6BC8">
        <w:rPr>
          <w:rFonts w:ascii="Times" w:eastAsia="바탕" w:hAnsi="Times" w:cs="Times"/>
          <w:lang w:eastAsia="ko-KR"/>
        </w:rPr>
        <w:t xml:space="preserve"> vision is to promote change and link nations with information, expertise, and resources to assist people in creating better lives.</w:t>
      </w:r>
      <w:r w:rsidR="00D66ACB">
        <w:rPr>
          <w:rFonts w:ascii="Times" w:eastAsia="바탕" w:hAnsi="Times" w:cs="Times"/>
          <w:lang w:eastAsia="ko-KR"/>
        </w:rPr>
        <w:t xml:space="preserve"> </w:t>
      </w:r>
      <w:r w:rsidR="00D66ACB" w:rsidRPr="00D66ACB">
        <w:rPr>
          <w:rFonts w:ascii="Times" w:eastAsia="바탕" w:hAnsi="Times" w:cs="Times"/>
          <w:lang w:eastAsia="ko-KR"/>
        </w:rPr>
        <w:t xml:space="preserve">In line with </w:t>
      </w:r>
      <w:r w:rsidR="00D66ACB">
        <w:rPr>
          <w:rFonts w:ascii="Times" w:eastAsia="바탕" w:hAnsi="Times" w:cs="Times"/>
          <w:lang w:eastAsia="ko-KR"/>
        </w:rPr>
        <w:t>its</w:t>
      </w:r>
      <w:r w:rsidR="00D66ACB" w:rsidRPr="00D66ACB">
        <w:rPr>
          <w:rFonts w:ascii="Times" w:eastAsia="바탕" w:hAnsi="Times" w:cs="Times"/>
          <w:lang w:eastAsia="ko-KR"/>
        </w:rPr>
        <w:t xml:space="preserve"> aim to promote sustainable human development and eradicate poverty worldwide, </w:t>
      </w:r>
      <w:r w:rsidR="00557EA0">
        <w:rPr>
          <w:rFonts w:ascii="Times" w:eastAsia="바탕" w:hAnsi="Times" w:cs="Times"/>
          <w:lang w:eastAsia="ko-KR"/>
        </w:rPr>
        <w:t>UNDP’s</w:t>
      </w:r>
      <w:r w:rsidR="00D66ACB" w:rsidRPr="00D66ACB">
        <w:rPr>
          <w:rFonts w:ascii="Times" w:eastAsia="바탕" w:hAnsi="Times" w:cs="Times"/>
          <w:lang w:eastAsia="ko-KR"/>
        </w:rPr>
        <w:t xml:space="preserve"> initiatives have helped people in poor nations better their living conditions, access to basic services, and the economy.</w:t>
      </w:r>
    </w:p>
    <w:p w14:paraId="2B8618D0" w14:textId="6772A165" w:rsidR="00FD4EA9" w:rsidRDefault="00107427" w:rsidP="0056626B">
      <w:pPr>
        <w:spacing w:line="360" w:lineRule="auto"/>
        <w:rPr>
          <w:rFonts w:ascii="Times" w:eastAsia="바탕" w:hAnsi="Times" w:cs="Times"/>
          <w:lang w:eastAsia="ko-KR"/>
        </w:rPr>
      </w:pPr>
      <w:r>
        <w:rPr>
          <w:noProof/>
        </w:rPr>
        <w:lastRenderedPageBreak/>
        <mc:AlternateContent>
          <mc:Choice Requires="wps">
            <w:drawing>
              <wp:anchor distT="0" distB="0" distL="114300" distR="114300" simplePos="0" relativeHeight="251666432" behindDoc="0" locked="0" layoutInCell="1" allowOverlap="1" wp14:anchorId="459573A8" wp14:editId="6D567C44">
                <wp:simplePos x="0" y="0"/>
                <wp:positionH relativeFrom="margin">
                  <wp:posOffset>1361559</wp:posOffset>
                </wp:positionH>
                <wp:positionV relativeFrom="paragraph">
                  <wp:posOffset>3509497</wp:posOffset>
                </wp:positionV>
                <wp:extent cx="4494530" cy="187960"/>
                <wp:effectExtent l="0" t="0" r="1270" b="2540"/>
                <wp:wrapTopAndBottom/>
                <wp:docPr id="665051008" name="Text Box 1"/>
                <wp:cNvGraphicFramePr/>
                <a:graphic xmlns:a="http://schemas.openxmlformats.org/drawingml/2006/main">
                  <a:graphicData uri="http://schemas.microsoft.com/office/word/2010/wordprocessingShape">
                    <wps:wsp>
                      <wps:cNvSpPr txBox="1"/>
                      <wps:spPr>
                        <a:xfrm>
                          <a:off x="0" y="0"/>
                          <a:ext cx="4494530" cy="187960"/>
                        </a:xfrm>
                        <a:prstGeom prst="rect">
                          <a:avLst/>
                        </a:prstGeom>
                        <a:solidFill>
                          <a:prstClr val="white"/>
                        </a:solidFill>
                        <a:ln>
                          <a:noFill/>
                        </a:ln>
                      </wps:spPr>
                      <wps:txbx>
                        <w:txbxContent>
                          <w:p w14:paraId="02F66074" w14:textId="58E16139" w:rsidR="00FD4EA9" w:rsidRPr="005561F0" w:rsidRDefault="00FD4EA9" w:rsidP="00FD4EA9">
                            <w:pPr>
                              <w:pStyle w:val="a3"/>
                              <w:rPr>
                                <w:rFonts w:ascii="Times" w:hAnsi="Times" w:cs="Times"/>
                                <w:noProof/>
                              </w:rPr>
                            </w:pPr>
                            <w:r w:rsidRPr="005561F0">
                              <w:rPr>
                                <w:rFonts w:ascii="Times" w:hAnsi="Times" w:cs="Times"/>
                              </w:rPr>
                              <w:t xml:space="preserve">Figure </w:t>
                            </w:r>
                            <w:r w:rsidRPr="005561F0">
                              <w:rPr>
                                <w:rFonts w:ascii="Times" w:hAnsi="Times" w:cs="Times"/>
                              </w:rPr>
                              <w:fldChar w:fldCharType="begin"/>
                            </w:r>
                            <w:r w:rsidRPr="005561F0">
                              <w:rPr>
                                <w:rFonts w:ascii="Times" w:hAnsi="Times" w:cs="Times"/>
                              </w:rPr>
                              <w:instrText xml:space="preserve"> SEQ Figure \* ARABIC </w:instrText>
                            </w:r>
                            <w:r w:rsidRPr="005561F0">
                              <w:rPr>
                                <w:rFonts w:ascii="Times" w:hAnsi="Times" w:cs="Times"/>
                              </w:rPr>
                              <w:fldChar w:fldCharType="separate"/>
                            </w:r>
                            <w:r w:rsidR="008F57B9" w:rsidRPr="005561F0">
                              <w:rPr>
                                <w:rFonts w:ascii="Times" w:hAnsi="Times" w:cs="Times"/>
                                <w:noProof/>
                              </w:rPr>
                              <w:t>2</w:t>
                            </w:r>
                            <w:r w:rsidRPr="005561F0">
                              <w:rPr>
                                <w:rFonts w:ascii="Times" w:hAnsi="Times" w:cs="Times"/>
                                <w:noProof/>
                              </w:rPr>
                              <w:fldChar w:fldCharType="end"/>
                            </w:r>
                            <w:r w:rsidRPr="005561F0">
                              <w:rPr>
                                <w:rFonts w:ascii="Times" w:hAnsi="Times" w:cs="Times"/>
                              </w:rPr>
                              <w:t xml:space="preserve"> UNDP Policy Center, Seoul, South Korea (</w:t>
                            </w:r>
                            <w:r w:rsidR="00107427" w:rsidRPr="005561F0">
                              <w:rPr>
                                <w:rFonts w:ascii="Times" w:hAnsi="Times" w:cs="Times"/>
                              </w:rPr>
                              <w:t>source: UNDP</w:t>
                            </w:r>
                            <w:r w:rsidRPr="005561F0">
                              <w:rPr>
                                <w:rFonts w:ascii="Times" w:hAnsi="Times" w:cs="Tim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573A8" id="_x0000_s1027" type="#_x0000_t202" style="position:absolute;margin-left:107.2pt;margin-top:276.35pt;width:353.9pt;height:14.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" stroked="f">
                <v:textbox inset="0,0,0,0">
                  <w:txbxContent>
                    <w:p w14:paraId="02F66074" w14:textId="58E16139" w:rsidR="00FD4EA9" w:rsidRPr="005561F0" w:rsidRDefault="00FD4EA9" w:rsidP="00FD4EA9">
                      <w:pPr>
                        <w:pStyle w:val="a3"/>
                        <w:rPr>
                          <w:rFonts w:ascii="Times" w:hAnsi="Times" w:cs="Times"/>
                          <w:noProof/>
                        </w:rPr>
                      </w:pPr>
                      <w:r w:rsidRPr="005561F0">
                        <w:rPr>
                          <w:rFonts w:ascii="Times" w:hAnsi="Times" w:cs="Times"/>
                        </w:rPr>
                        <w:t xml:space="preserve">Figure </w:t>
                      </w:r>
                      <w:r w:rsidRPr="005561F0">
                        <w:rPr>
                          <w:rFonts w:ascii="Times" w:hAnsi="Times" w:cs="Times"/>
                        </w:rPr>
                        <w:fldChar w:fldCharType="begin"/>
                      </w:r>
                      <w:r w:rsidRPr="005561F0">
                        <w:rPr>
                          <w:rFonts w:ascii="Times" w:hAnsi="Times" w:cs="Times"/>
                        </w:rPr>
                        <w:instrText xml:space="preserve"> SEQ Figure \* ARABIC </w:instrText>
                      </w:r>
                      <w:r w:rsidRPr="005561F0">
                        <w:rPr>
                          <w:rFonts w:ascii="Times" w:hAnsi="Times" w:cs="Times"/>
                        </w:rPr>
                        <w:fldChar w:fldCharType="separate"/>
                      </w:r>
                      <w:r w:rsidR="008F57B9" w:rsidRPr="005561F0">
                        <w:rPr>
                          <w:rFonts w:ascii="Times" w:hAnsi="Times" w:cs="Times"/>
                          <w:noProof/>
                        </w:rPr>
                        <w:t>2</w:t>
                      </w:r>
                      <w:r w:rsidRPr="005561F0">
                        <w:rPr>
                          <w:rFonts w:ascii="Times" w:hAnsi="Times" w:cs="Times"/>
                          <w:noProof/>
                        </w:rPr>
                        <w:fldChar w:fldCharType="end"/>
                      </w:r>
                      <w:r w:rsidRPr="005561F0">
                        <w:rPr>
                          <w:rFonts w:ascii="Times" w:hAnsi="Times" w:cs="Times"/>
                        </w:rPr>
                        <w:t xml:space="preserve"> UNDP Policy Center, Seoul, South Korea (</w:t>
                      </w:r>
                      <w:r w:rsidR="00107427" w:rsidRPr="005561F0">
                        <w:rPr>
                          <w:rFonts w:ascii="Times" w:hAnsi="Times" w:cs="Times"/>
                        </w:rPr>
                        <w:t>source: UNDP</w:t>
                      </w:r>
                      <w:r w:rsidRPr="005561F0">
                        <w:rPr>
                          <w:rFonts w:ascii="Times" w:hAnsi="Times" w:cs="Times"/>
                        </w:rPr>
                        <w:t>)</w:t>
                      </w:r>
                    </w:p>
                  </w:txbxContent>
                </v:textbox>
                <w10:wrap type="topAndBottom" anchorx="margin"/>
              </v:shape>
            </w:pict>
          </mc:Fallback>
        </mc:AlternateContent>
      </w:r>
      <w:r w:rsidR="00174C02">
        <w:rPr>
          <w:noProof/>
        </w:rPr>
        <w:drawing>
          <wp:anchor distT="0" distB="0" distL="114300" distR="114300" simplePos="0" relativeHeight="251664384" behindDoc="0" locked="0" layoutInCell="1" allowOverlap="1" wp14:anchorId="1F524271" wp14:editId="47D15E1A">
            <wp:simplePos x="0" y="0"/>
            <wp:positionH relativeFrom="margin">
              <wp:align>center</wp:align>
            </wp:positionH>
            <wp:positionV relativeFrom="paragraph">
              <wp:posOffset>195580</wp:posOffset>
            </wp:positionV>
            <wp:extent cx="4755515" cy="3185160"/>
            <wp:effectExtent l="0" t="0" r="6985" b="0"/>
            <wp:wrapTopAndBottom/>
            <wp:docPr id="299503583" name="Picture 3" descr="Contacts | United Nations Developmen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cts | United Nations Development Program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5515"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7C1C3" w14:textId="2B5E9B25" w:rsidR="00174C02" w:rsidRDefault="00174C02" w:rsidP="0056626B">
      <w:pPr>
        <w:spacing w:line="360" w:lineRule="auto"/>
        <w:ind w:firstLine="720"/>
        <w:rPr>
          <w:rFonts w:ascii="Times" w:eastAsia="바탕" w:hAnsi="Times" w:cs="Times"/>
          <w:lang w:eastAsia="ko-KR"/>
        </w:rPr>
      </w:pPr>
    </w:p>
    <w:p w14:paraId="3873B003" w14:textId="64E52921" w:rsidR="00487FDF" w:rsidRPr="005D6BC8" w:rsidRDefault="005D6BC8" w:rsidP="0056626B">
      <w:pPr>
        <w:spacing w:line="360" w:lineRule="auto"/>
        <w:ind w:firstLine="720"/>
        <w:rPr>
          <w:rFonts w:ascii="Times" w:eastAsia="바탕" w:hAnsi="Times" w:cs="Times"/>
          <w:lang w:eastAsia="ko-KR"/>
        </w:rPr>
      </w:pPr>
      <w:r w:rsidRPr="005D6BC8">
        <w:rPr>
          <w:rFonts w:ascii="Times" w:eastAsia="바탕" w:hAnsi="Times" w:cs="Times"/>
          <w:lang w:eastAsia="ko-KR"/>
        </w:rPr>
        <w:t xml:space="preserve">The Policy </w:t>
      </w:r>
      <w:proofErr w:type="spellStart"/>
      <w:r w:rsidRPr="005D6BC8">
        <w:rPr>
          <w:rFonts w:ascii="Times" w:eastAsia="바탕" w:hAnsi="Times" w:cs="Times"/>
          <w:lang w:eastAsia="ko-KR"/>
        </w:rPr>
        <w:t>Centres</w:t>
      </w:r>
      <w:proofErr w:type="spellEnd"/>
      <w:r w:rsidRPr="005D6BC8">
        <w:rPr>
          <w:rFonts w:ascii="Times" w:eastAsia="바탕" w:hAnsi="Times" w:cs="Times"/>
          <w:lang w:eastAsia="ko-KR"/>
        </w:rPr>
        <w:t xml:space="preserve">, which have offices in Istanbul, Oslo, Seoul, Singapore, Rome, and Doha, perform both policy-making and representational tasks and significantly influence UNDP's practices and policies. Each of the Centers addresses the engagement and policy requirements of UNDP and its partners, providing access to relevant knowledge and connections to outside networks and resources.  </w:t>
      </w:r>
    </w:p>
    <w:p w14:paraId="7ABB3736" w14:textId="77777777" w:rsidR="001E6D17" w:rsidRDefault="001E6D17" w:rsidP="0056626B">
      <w:pPr>
        <w:spacing w:line="360" w:lineRule="auto"/>
        <w:rPr>
          <w:rFonts w:ascii="Times New Roman" w:eastAsia="바탕" w:hAnsi="Times New Roman" w:cs="Times New Roman"/>
          <w:b/>
          <w:bCs/>
          <w:lang w:eastAsia="ko-KR"/>
        </w:rPr>
      </w:pPr>
    </w:p>
    <w:p w14:paraId="1FAE8D44" w14:textId="77777777" w:rsidR="00D903B4" w:rsidRDefault="00D903B4" w:rsidP="0056626B">
      <w:pPr>
        <w:spacing w:line="360" w:lineRule="auto"/>
        <w:rPr>
          <w:rFonts w:ascii="Times New Roman" w:eastAsia="바탕" w:hAnsi="Times New Roman" w:cs="Times New Roman"/>
          <w:b/>
          <w:bCs/>
          <w:lang w:eastAsia="ko-KR"/>
        </w:rPr>
      </w:pPr>
    </w:p>
    <w:p w14:paraId="4C1CBFF5" w14:textId="77777777" w:rsidR="00D903B4" w:rsidRDefault="00D903B4" w:rsidP="0056626B">
      <w:pPr>
        <w:spacing w:line="360" w:lineRule="auto"/>
        <w:rPr>
          <w:rFonts w:ascii="Times New Roman" w:eastAsia="바탕" w:hAnsi="Times New Roman" w:cs="Times New Roman"/>
          <w:b/>
          <w:bCs/>
          <w:lang w:eastAsia="ko-KR"/>
        </w:rPr>
      </w:pPr>
    </w:p>
    <w:p w14:paraId="5379DEC5" w14:textId="77777777" w:rsidR="00D903B4" w:rsidRDefault="00D903B4" w:rsidP="0056626B">
      <w:pPr>
        <w:spacing w:line="360" w:lineRule="auto"/>
        <w:rPr>
          <w:rFonts w:ascii="Times New Roman" w:eastAsia="바탕" w:hAnsi="Times New Roman" w:cs="Times New Roman"/>
          <w:b/>
          <w:bCs/>
          <w:lang w:eastAsia="ko-KR"/>
        </w:rPr>
      </w:pPr>
    </w:p>
    <w:p w14:paraId="6B1042DA" w14:textId="77777777" w:rsidR="00D903B4" w:rsidRDefault="00D903B4" w:rsidP="0056626B">
      <w:pPr>
        <w:spacing w:line="360" w:lineRule="auto"/>
        <w:rPr>
          <w:rFonts w:ascii="Times New Roman" w:eastAsia="바탕" w:hAnsi="Times New Roman" w:cs="Times New Roman"/>
          <w:b/>
          <w:bCs/>
          <w:lang w:eastAsia="ko-KR"/>
        </w:rPr>
      </w:pPr>
    </w:p>
    <w:p w14:paraId="736413D7" w14:textId="69270987" w:rsidR="007D15B5" w:rsidRDefault="00E5577F" w:rsidP="0056626B">
      <w:pPr>
        <w:spacing w:line="360" w:lineRule="auto"/>
        <w:rPr>
          <w:rFonts w:ascii="Times New Roman" w:eastAsia="바탕" w:hAnsi="Times New Roman" w:cs="Times New Roman"/>
          <w:b/>
          <w:bCs/>
          <w:lang w:eastAsia="ko-KR"/>
        </w:rPr>
      </w:pPr>
      <w:r w:rsidRPr="00E5577F">
        <w:rPr>
          <w:rFonts w:ascii="Times New Roman" w:eastAsia="바탕" w:hAnsi="Times New Roman" w:cs="Times New Roman"/>
          <w:b/>
          <w:bCs/>
          <w:lang w:eastAsia="ko-KR"/>
        </w:rPr>
        <w:t xml:space="preserve">2. Agenda Background </w:t>
      </w:r>
    </w:p>
    <w:p w14:paraId="2F0CE8BB" w14:textId="77777777" w:rsidR="001E6D17" w:rsidRPr="00E5577F" w:rsidRDefault="001E6D17" w:rsidP="0056626B">
      <w:pPr>
        <w:spacing w:line="360" w:lineRule="auto"/>
        <w:rPr>
          <w:rFonts w:ascii="Times New Roman" w:eastAsia="바탕" w:hAnsi="Times New Roman" w:cs="Times New Roman"/>
          <w:b/>
          <w:bCs/>
          <w:lang w:eastAsia="ko-KR"/>
        </w:rPr>
      </w:pPr>
    </w:p>
    <w:p w14:paraId="52107D79" w14:textId="02218176" w:rsidR="00E05BD4" w:rsidRDefault="00560B79" w:rsidP="0056626B">
      <w:pPr>
        <w:spacing w:line="360" w:lineRule="auto"/>
        <w:rPr>
          <w:rFonts w:ascii="Times New Roman" w:eastAsia="바탕" w:hAnsi="Times New Roman" w:cs="Times New Roman"/>
          <w:lang w:eastAsia="ko-KR"/>
        </w:rPr>
      </w:pPr>
      <w:r>
        <w:rPr>
          <w:rFonts w:ascii="Times New Roman" w:eastAsia="바탕" w:hAnsi="Times New Roman" w:cs="Times New Roman"/>
          <w:lang w:eastAsia="ko-KR"/>
        </w:rPr>
        <w:tab/>
      </w:r>
      <w:r w:rsidR="00E677FB" w:rsidRPr="00E677FB">
        <w:rPr>
          <w:rFonts w:ascii="Times New Roman" w:eastAsia="바탕" w:hAnsi="Times New Roman" w:cs="Times New Roman"/>
          <w:lang w:eastAsia="ko-KR"/>
        </w:rPr>
        <w:t xml:space="preserve">Despite over 67% of the population having access to the digital world as of July 2023 (International Telecommunication Union, 2023), the rest of the 2.6 billion people remain offline. The majority of this population is in less economically developed countries (LEDCs), leaving these countries </w:t>
      </w:r>
      <w:r w:rsidR="00E677FB" w:rsidRPr="00E677FB">
        <w:rPr>
          <w:rFonts w:ascii="Times New Roman" w:eastAsia="바탕" w:hAnsi="Times New Roman" w:cs="Times New Roman"/>
          <w:lang w:eastAsia="ko-KR"/>
        </w:rPr>
        <w:lastRenderedPageBreak/>
        <w:t xml:space="preserve">digitally isolated. According to ITU’s </w:t>
      </w:r>
      <w:r w:rsidR="00E677FB" w:rsidRPr="00E677FB">
        <w:rPr>
          <w:rFonts w:ascii="Times New Roman" w:eastAsia="바탕" w:hAnsi="Times New Roman" w:cs="Times New Roman"/>
          <w:i/>
          <w:iCs/>
          <w:lang w:eastAsia="ko-KR"/>
        </w:rPr>
        <w:t>Facts and Figures</w:t>
      </w:r>
      <w:r w:rsidR="00E677FB" w:rsidRPr="00E677FB">
        <w:rPr>
          <w:rFonts w:ascii="Times New Roman" w:eastAsia="바탕" w:hAnsi="Times New Roman" w:cs="Times New Roman"/>
          <w:lang w:eastAsia="ko-KR"/>
        </w:rPr>
        <w:t xml:space="preserve">, “[LEDCs] represent 27 percent of the global offline population, even though the [LEDC] population accounts for only 14 percent of the world population” (2022). </w:t>
      </w:r>
      <w:r w:rsidR="005561F0">
        <w:rPr>
          <w:rFonts w:ascii="Times New Roman" w:eastAsia="바탕" w:hAnsi="Times New Roman" w:cs="Times New Roman"/>
          <w:lang w:eastAsia="ko-KR"/>
        </w:rPr>
        <w:t>Meanwhile, more economically developed countries (MEDC) have</w:t>
      </w:r>
      <w:r w:rsidR="00E677FB" w:rsidRPr="00E677FB">
        <w:rPr>
          <w:rFonts w:ascii="Times New Roman" w:eastAsia="바탕" w:hAnsi="Times New Roman" w:cs="Times New Roman"/>
          <w:lang w:eastAsia="ko-KR"/>
        </w:rPr>
        <w:t xml:space="preserve"> shown to be developing more novel technological devices and services, for example, the advancement of Artificial Intelligence.</w:t>
      </w:r>
    </w:p>
    <w:p w14:paraId="32CC4754" w14:textId="493C07B2" w:rsidR="008A4FB9" w:rsidRDefault="0044711D" w:rsidP="0056626B">
      <w:pPr>
        <w:spacing w:line="360" w:lineRule="auto"/>
        <w:rPr>
          <w:rFonts w:ascii="Times New Roman" w:eastAsia="바탕" w:hAnsi="Times New Roman" w:cs="Times New Roman"/>
          <w:lang w:eastAsia="ko-KR"/>
        </w:rPr>
      </w:pPr>
      <w:r>
        <w:rPr>
          <w:noProof/>
        </w:rPr>
        <w:drawing>
          <wp:anchor distT="0" distB="0" distL="114300" distR="114300" simplePos="0" relativeHeight="251672576" behindDoc="0" locked="0" layoutInCell="1" allowOverlap="1" wp14:anchorId="001DB71E" wp14:editId="427242C7">
            <wp:simplePos x="0" y="0"/>
            <wp:positionH relativeFrom="margin">
              <wp:posOffset>115714</wp:posOffset>
            </wp:positionH>
            <wp:positionV relativeFrom="paragraph">
              <wp:posOffset>12077</wp:posOffset>
            </wp:positionV>
            <wp:extent cx="5453331" cy="3028555"/>
            <wp:effectExtent l="0" t="0" r="0" b="635"/>
            <wp:wrapNone/>
            <wp:docPr id="559539277" name="Picture 55953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98840"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0395" t="15154" r="13617" b="9814"/>
                    <a:stretch/>
                  </pic:blipFill>
                  <pic:spPr bwMode="auto">
                    <a:xfrm>
                      <a:off x="0" y="0"/>
                      <a:ext cx="5453331" cy="302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063FD8" w14:textId="0FA51CD4" w:rsidR="008A4FB9" w:rsidRDefault="008A4FB9" w:rsidP="0056626B">
      <w:pPr>
        <w:spacing w:line="360" w:lineRule="auto"/>
        <w:rPr>
          <w:rFonts w:ascii="Times New Roman" w:eastAsia="바탕" w:hAnsi="Times New Roman" w:cs="Times New Roman"/>
          <w:lang w:eastAsia="ko-KR"/>
        </w:rPr>
      </w:pPr>
    </w:p>
    <w:p w14:paraId="36546AF5" w14:textId="77777777" w:rsidR="008A4FB9" w:rsidRDefault="008A4FB9" w:rsidP="0056626B">
      <w:pPr>
        <w:spacing w:line="360" w:lineRule="auto"/>
        <w:rPr>
          <w:rFonts w:ascii="Times New Roman" w:eastAsia="바탕" w:hAnsi="Times New Roman" w:cs="Times New Roman"/>
          <w:lang w:eastAsia="ko-KR"/>
        </w:rPr>
      </w:pPr>
    </w:p>
    <w:p w14:paraId="663A8F9B" w14:textId="603C7608" w:rsidR="008A4FB9" w:rsidRDefault="008A4FB9" w:rsidP="0056626B">
      <w:pPr>
        <w:spacing w:line="360" w:lineRule="auto"/>
        <w:rPr>
          <w:rFonts w:ascii="Times New Roman" w:eastAsia="바탕" w:hAnsi="Times New Roman" w:cs="Times New Roman"/>
          <w:lang w:eastAsia="ko-KR"/>
        </w:rPr>
      </w:pPr>
    </w:p>
    <w:p w14:paraId="076A582A" w14:textId="77777777" w:rsidR="008A4FB9" w:rsidRDefault="008A4FB9" w:rsidP="0056626B">
      <w:pPr>
        <w:spacing w:line="360" w:lineRule="auto"/>
        <w:rPr>
          <w:rFonts w:ascii="Times New Roman" w:eastAsia="바탕" w:hAnsi="Times New Roman" w:cs="Times New Roman"/>
          <w:lang w:eastAsia="ko-KR"/>
        </w:rPr>
      </w:pPr>
    </w:p>
    <w:p w14:paraId="3F82643F" w14:textId="77777777" w:rsidR="008A4FB9" w:rsidRDefault="008A4FB9" w:rsidP="0056626B">
      <w:pPr>
        <w:spacing w:line="360" w:lineRule="auto"/>
        <w:rPr>
          <w:rFonts w:ascii="Times New Roman" w:eastAsia="바탕" w:hAnsi="Times New Roman" w:cs="Times New Roman"/>
          <w:lang w:eastAsia="ko-KR"/>
        </w:rPr>
      </w:pPr>
    </w:p>
    <w:p w14:paraId="7DA8E04B" w14:textId="24C8EE38" w:rsidR="008A4FB9" w:rsidRDefault="008A4FB9" w:rsidP="0056626B">
      <w:pPr>
        <w:spacing w:line="360" w:lineRule="auto"/>
        <w:rPr>
          <w:rFonts w:ascii="Times New Roman" w:eastAsia="바탕" w:hAnsi="Times New Roman" w:cs="Times New Roman"/>
          <w:lang w:eastAsia="ko-KR"/>
        </w:rPr>
      </w:pPr>
    </w:p>
    <w:p w14:paraId="0AA76151" w14:textId="19CB31AB" w:rsidR="0044711D" w:rsidRDefault="0044711D" w:rsidP="0056626B">
      <w:pPr>
        <w:pStyle w:val="a3"/>
        <w:spacing w:line="360" w:lineRule="auto"/>
      </w:pPr>
    </w:p>
    <w:p w14:paraId="19D56E7B" w14:textId="77777777" w:rsidR="00107427" w:rsidRPr="00107427" w:rsidRDefault="00107427" w:rsidP="0056626B">
      <w:pPr>
        <w:spacing w:line="360" w:lineRule="auto"/>
      </w:pPr>
    </w:p>
    <w:p w14:paraId="2218147F" w14:textId="0300E49C" w:rsidR="008A4FB9" w:rsidRPr="005561F0" w:rsidRDefault="0044711D" w:rsidP="0056626B">
      <w:pPr>
        <w:pStyle w:val="a3"/>
        <w:spacing w:line="360" w:lineRule="auto"/>
        <w:rPr>
          <w:rFonts w:ascii="Times" w:hAnsi="Times" w:cs="Times"/>
        </w:rPr>
      </w:pPr>
      <w:r w:rsidRPr="005561F0">
        <w:rPr>
          <w:rFonts w:ascii="Times" w:hAnsi="Times" w:cs="Times"/>
        </w:rPr>
        <w:t xml:space="preserve">                 </w:t>
      </w:r>
      <w:r w:rsidR="008A4FB9" w:rsidRPr="005561F0">
        <w:rPr>
          <w:rFonts w:ascii="Times" w:hAnsi="Times" w:cs="Times"/>
        </w:rPr>
        <w:t xml:space="preserve"> </w:t>
      </w:r>
      <w:r w:rsidR="00107427" w:rsidRPr="005561F0">
        <w:rPr>
          <w:rFonts w:ascii="Times" w:hAnsi="Times" w:cs="Times"/>
        </w:rPr>
        <w:t xml:space="preserve">                                       </w:t>
      </w:r>
      <w:r w:rsidR="008A4FB9" w:rsidRPr="005561F0">
        <w:rPr>
          <w:rFonts w:ascii="Times" w:hAnsi="Times" w:cs="Times"/>
        </w:rPr>
        <w:t xml:space="preserve">  Figure </w:t>
      </w:r>
      <w:r w:rsidR="008A4FB9" w:rsidRPr="005561F0">
        <w:rPr>
          <w:rFonts w:ascii="Times" w:hAnsi="Times" w:cs="Times"/>
        </w:rPr>
        <w:fldChar w:fldCharType="begin"/>
      </w:r>
      <w:r w:rsidR="008A4FB9" w:rsidRPr="005561F0">
        <w:rPr>
          <w:rFonts w:ascii="Times" w:hAnsi="Times" w:cs="Times"/>
        </w:rPr>
        <w:instrText xml:space="preserve"> SEQ Figure \* ARABIC </w:instrText>
      </w:r>
      <w:r w:rsidR="008A4FB9" w:rsidRPr="005561F0">
        <w:rPr>
          <w:rFonts w:ascii="Times" w:hAnsi="Times" w:cs="Times"/>
        </w:rPr>
        <w:fldChar w:fldCharType="separate"/>
      </w:r>
      <w:r w:rsidR="008F57B9" w:rsidRPr="005561F0">
        <w:rPr>
          <w:rFonts w:ascii="Times" w:hAnsi="Times" w:cs="Times"/>
          <w:noProof/>
        </w:rPr>
        <w:t>3</w:t>
      </w:r>
      <w:r w:rsidR="008A4FB9" w:rsidRPr="005561F0">
        <w:rPr>
          <w:rFonts w:ascii="Times" w:hAnsi="Times" w:cs="Times"/>
        </w:rPr>
        <w:fldChar w:fldCharType="end"/>
      </w:r>
      <w:r w:rsidR="008A4FB9" w:rsidRPr="005561F0">
        <w:rPr>
          <w:rFonts w:ascii="Times" w:hAnsi="Times" w:cs="Times"/>
        </w:rPr>
        <w:t xml:space="preserve"> LEDC and MEDC digital divide (</w:t>
      </w:r>
      <w:r w:rsidR="00107427" w:rsidRPr="005561F0">
        <w:rPr>
          <w:rFonts w:ascii="Times" w:hAnsi="Times" w:cs="Times"/>
        </w:rPr>
        <w:t xml:space="preserve">source: </w:t>
      </w:r>
      <w:r w:rsidR="008A4FB9" w:rsidRPr="005561F0">
        <w:rPr>
          <w:rFonts w:ascii="Times" w:hAnsi="Times" w:cs="Times"/>
        </w:rPr>
        <w:t>UNCTAD)</w:t>
      </w:r>
    </w:p>
    <w:p w14:paraId="648473E1" w14:textId="77777777" w:rsidR="00F81F9A" w:rsidRDefault="005561F0" w:rsidP="00F81F9A">
      <w:pPr>
        <w:spacing w:line="360" w:lineRule="auto"/>
        <w:ind w:firstLine="720"/>
        <w:rPr>
          <w:rFonts w:ascii="Times New Roman" w:eastAsia="바탕" w:hAnsi="Times New Roman" w:cs="Times New Roman"/>
          <w:lang w:eastAsia="ko-KR"/>
        </w:rPr>
      </w:pPr>
      <w:bookmarkStart w:id="0" w:name="_Hlk146936240"/>
      <w:r>
        <w:rPr>
          <w:rFonts w:ascii="Times New Roman" w:eastAsia="바탕" w:hAnsi="Times New Roman" w:cs="Times New Roman"/>
          <w:lang w:eastAsia="ko-KR"/>
        </w:rPr>
        <w:t>D</w:t>
      </w:r>
      <w:r w:rsidR="00E677FB" w:rsidRPr="00E677FB">
        <w:rPr>
          <w:rFonts w:ascii="Times New Roman" w:eastAsia="바탕" w:hAnsi="Times New Roman" w:cs="Times New Roman"/>
          <w:lang w:eastAsia="ko-KR"/>
        </w:rPr>
        <w:t xml:space="preserve">igital access is restricted by inadequate infrastructure, especially unstable energy, and poor internet connectivity in most LEDCs. Broad implementation of digital access is also hindered due to the costly nature of digital goods and services as the majority of the populations in LEDCs are unable to afford them. The issue is made progressively worse by individuals' inability to use available technology efficiently due to a lack of digital literacy and education. Thus, </w:t>
      </w:r>
      <w:r>
        <w:rPr>
          <w:rFonts w:ascii="Times New Roman" w:eastAsia="바탕" w:hAnsi="Times New Roman" w:cs="Times New Roman"/>
          <w:lang w:eastAsia="ko-KR"/>
        </w:rPr>
        <w:t xml:space="preserve">due to the </w:t>
      </w:r>
      <w:r w:rsidRPr="00E677FB">
        <w:rPr>
          <w:rFonts w:ascii="Times New Roman" w:eastAsia="바탕" w:hAnsi="Times New Roman" w:cs="Times New Roman"/>
          <w:lang w:eastAsia="ko-KR"/>
        </w:rPr>
        <w:t>lack of sufficient electrical infrastructures</w:t>
      </w:r>
      <w:r>
        <w:rPr>
          <w:rFonts w:ascii="Times New Roman" w:eastAsia="바탕" w:hAnsi="Times New Roman" w:cs="Times New Roman"/>
          <w:lang w:eastAsia="ko-KR"/>
        </w:rPr>
        <w:t>, uns</w:t>
      </w:r>
      <w:r w:rsidR="00E677FB" w:rsidRPr="00E677FB">
        <w:rPr>
          <w:rFonts w:ascii="Times New Roman" w:eastAsia="바탕" w:hAnsi="Times New Roman" w:cs="Times New Roman"/>
          <w:lang w:eastAsia="ko-KR"/>
        </w:rPr>
        <w:t xml:space="preserve">table economic wealth, and limited education on digital literacy, it is apparent that this divide cannot be bridged easily. All these factors contribute to widening the </w:t>
      </w:r>
      <w:r>
        <w:rPr>
          <w:rFonts w:ascii="Times New Roman" w:eastAsia="바탕" w:hAnsi="Times New Roman" w:cs="Times New Roman"/>
          <w:lang w:eastAsia="ko-KR"/>
        </w:rPr>
        <w:t>digital gap</w:t>
      </w:r>
      <w:r w:rsidR="00E677FB" w:rsidRPr="00E677FB">
        <w:rPr>
          <w:rFonts w:ascii="Times New Roman" w:eastAsia="바탕" w:hAnsi="Times New Roman" w:cs="Times New Roman"/>
          <w:lang w:eastAsia="ko-KR"/>
        </w:rPr>
        <w:t xml:space="preserve"> between the LEDCs and MEDC</w:t>
      </w:r>
      <w:r>
        <w:rPr>
          <w:rFonts w:ascii="Times New Roman" w:eastAsia="바탕" w:hAnsi="Times New Roman" w:cs="Times New Roman"/>
          <w:lang w:eastAsia="ko-KR"/>
        </w:rPr>
        <w:t>s</w:t>
      </w:r>
      <w:r w:rsidR="00E677FB" w:rsidRPr="00E677FB">
        <w:rPr>
          <w:rFonts w:ascii="Times New Roman" w:eastAsia="바탕" w:hAnsi="Times New Roman" w:cs="Times New Roman"/>
          <w:lang w:eastAsia="ko-KR"/>
        </w:rPr>
        <w:t xml:space="preserve">. </w:t>
      </w:r>
      <w:r w:rsidR="00F81F9A">
        <w:rPr>
          <w:rFonts w:ascii="Times New Roman" w:eastAsia="바탕" w:hAnsi="Times New Roman" w:cs="Times New Roman"/>
          <w:lang w:eastAsia="ko-KR"/>
        </w:rPr>
        <w:tab/>
      </w:r>
    </w:p>
    <w:p w14:paraId="17D0A7D0" w14:textId="6121B0B1" w:rsidR="009B7D60" w:rsidRPr="00F81F9A" w:rsidRDefault="00E677FB" w:rsidP="00F81F9A">
      <w:pPr>
        <w:spacing w:line="360" w:lineRule="auto"/>
        <w:ind w:firstLine="720"/>
        <w:rPr>
          <w:rFonts w:ascii="Times New Roman" w:eastAsia="바탕" w:hAnsi="Times New Roman" w:cs="Times New Roman"/>
          <w:lang w:eastAsia="ko-KR"/>
        </w:rPr>
      </w:pPr>
      <w:r w:rsidRPr="00E677FB">
        <w:rPr>
          <w:rFonts w:ascii="Times New Roman" w:eastAsia="바탕" w:hAnsi="Times New Roman" w:cs="Times New Roman"/>
          <w:lang w:eastAsia="ko-KR"/>
        </w:rPr>
        <w:t>This phenomenon was only highlighted by the global pandemic (COVID-19) where most of our society turned “digital” or “online”.  According to the International Monetary Fund (IMF), “acceleration in digitalization was seen as a potential silver lining to the pandemic, equipping businesses with digital technologies that could increase productivity and growth over the long term” (</w:t>
      </w:r>
      <w:proofErr w:type="spellStart"/>
      <w:r w:rsidRPr="00E677FB">
        <w:rPr>
          <w:rFonts w:ascii="Times New Roman" w:eastAsia="바탕" w:hAnsi="Times New Roman" w:cs="Times New Roman"/>
          <w:lang w:eastAsia="ko-KR"/>
        </w:rPr>
        <w:t>Jaumotte</w:t>
      </w:r>
      <w:proofErr w:type="spellEnd"/>
      <w:r w:rsidRPr="00E677FB">
        <w:rPr>
          <w:rFonts w:ascii="Times New Roman" w:eastAsia="바탕" w:hAnsi="Times New Roman" w:cs="Times New Roman"/>
          <w:lang w:eastAsia="ko-KR"/>
        </w:rPr>
        <w:t xml:space="preserve">, 2023). This meant that education, economic activities, and certain services in MEDCs relied on digital connectivity to continue their function regardless of social distancing measures. Online classes adopted by schools made </w:t>
      </w:r>
      <w:r w:rsidRPr="00E677FB">
        <w:rPr>
          <w:rFonts w:ascii="Times New Roman" w:eastAsia="바탕" w:hAnsi="Times New Roman" w:cs="Times New Roman"/>
          <w:lang w:eastAsia="ko-KR"/>
        </w:rPr>
        <w:lastRenderedPageBreak/>
        <w:t xml:space="preserve">it possible for students to continue with their education. For this to happen, it was necessary for students and schools to be equipped with digital devices through which communication was possible. In the aspect of workplaces, the number of employers required to work from home dramatically increased. Businesses were urged to adapt to the remote employment system, which brought on investments in information and communication technology (ICT). It is evident that the digitization of social activity was what helped MEDCs maintain stability through global chaos. However, without the respective digital and technical availabilities, LEDCs were hit with a challenging situation with little to no solution. Not only was communication difficult, but </w:t>
      </w:r>
      <w:r w:rsidR="005561F0">
        <w:rPr>
          <w:rFonts w:ascii="Times New Roman" w:eastAsia="바탕" w:hAnsi="Times New Roman" w:cs="Times New Roman"/>
          <w:lang w:eastAsia="ko-KR"/>
        </w:rPr>
        <w:t xml:space="preserve">proper </w:t>
      </w:r>
      <w:r w:rsidRPr="00E677FB">
        <w:rPr>
          <w:rFonts w:ascii="Times New Roman" w:eastAsia="바탕" w:hAnsi="Times New Roman" w:cs="Times New Roman"/>
          <w:lang w:eastAsia="ko-KR"/>
        </w:rPr>
        <w:t>employment and education</w:t>
      </w:r>
      <w:r w:rsidR="005561F0">
        <w:rPr>
          <w:rFonts w:ascii="Times New Roman" w:eastAsia="바탕" w:hAnsi="Times New Roman" w:cs="Times New Roman"/>
          <w:lang w:eastAsia="ko-KR"/>
        </w:rPr>
        <w:t xml:space="preserve"> was at risk</w:t>
      </w:r>
      <w:r w:rsidRPr="00E677FB">
        <w:rPr>
          <w:rFonts w:ascii="Times New Roman" w:eastAsia="바탕" w:hAnsi="Times New Roman" w:cs="Times New Roman"/>
          <w:lang w:eastAsia="ko-KR"/>
        </w:rPr>
        <w:t xml:space="preserve">.  </w:t>
      </w:r>
    </w:p>
    <w:p w14:paraId="0C018FD1" w14:textId="76740097" w:rsidR="009B7D60" w:rsidRDefault="0056626B" w:rsidP="0056626B">
      <w:pPr>
        <w:pStyle w:val="a3"/>
        <w:spacing w:line="360" w:lineRule="auto"/>
      </w:pPr>
      <w:r>
        <w:rPr>
          <w:noProof/>
        </w:rPr>
        <w:drawing>
          <wp:anchor distT="0" distB="0" distL="114300" distR="114300" simplePos="0" relativeHeight="251675648" behindDoc="0" locked="0" layoutInCell="1" allowOverlap="1" wp14:anchorId="0AFECCE1" wp14:editId="5B478DA6">
            <wp:simplePos x="0" y="0"/>
            <wp:positionH relativeFrom="margin">
              <wp:align>center</wp:align>
            </wp:positionH>
            <wp:positionV relativeFrom="paragraph">
              <wp:posOffset>92063</wp:posOffset>
            </wp:positionV>
            <wp:extent cx="4528868" cy="3086455"/>
            <wp:effectExtent l="0" t="0" r="5080" b="0"/>
            <wp:wrapNone/>
            <wp:docPr id="1033045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45194"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41800" t="35349" r="15809" b="13292"/>
                    <a:stretch/>
                  </pic:blipFill>
                  <pic:spPr bwMode="auto">
                    <a:xfrm>
                      <a:off x="0" y="0"/>
                      <a:ext cx="4528868" cy="3086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437FB" w14:textId="0168DEA6" w:rsidR="009B7D60" w:rsidRDefault="009B7D60" w:rsidP="0056626B">
      <w:pPr>
        <w:pStyle w:val="a3"/>
        <w:spacing w:line="360" w:lineRule="auto"/>
      </w:pPr>
    </w:p>
    <w:p w14:paraId="2445C186" w14:textId="17A0E922" w:rsidR="009B7D60" w:rsidRDefault="009B7D60" w:rsidP="0056626B">
      <w:pPr>
        <w:pStyle w:val="a3"/>
        <w:spacing w:line="360" w:lineRule="auto"/>
      </w:pPr>
    </w:p>
    <w:p w14:paraId="4DB07869" w14:textId="192C4511" w:rsidR="009B7D60" w:rsidRDefault="009B7D60" w:rsidP="0056626B">
      <w:pPr>
        <w:pStyle w:val="a3"/>
        <w:spacing w:line="360" w:lineRule="auto"/>
      </w:pPr>
    </w:p>
    <w:p w14:paraId="0107432C" w14:textId="08C8D0D9" w:rsidR="009B7D60" w:rsidRDefault="009B7D60" w:rsidP="0056626B">
      <w:pPr>
        <w:pStyle w:val="a3"/>
        <w:spacing w:line="360" w:lineRule="auto"/>
      </w:pPr>
    </w:p>
    <w:p w14:paraId="78AC40AC" w14:textId="68CF640D" w:rsidR="009B7D60" w:rsidRDefault="009B7D60" w:rsidP="0056626B">
      <w:pPr>
        <w:pStyle w:val="a3"/>
        <w:spacing w:line="360" w:lineRule="auto"/>
      </w:pPr>
    </w:p>
    <w:p w14:paraId="62FE7CB8" w14:textId="2BCB0574" w:rsidR="009B7D60" w:rsidRDefault="009B7D60" w:rsidP="0056626B">
      <w:pPr>
        <w:pStyle w:val="a3"/>
        <w:spacing w:line="360" w:lineRule="auto"/>
      </w:pPr>
    </w:p>
    <w:p w14:paraId="188D1680" w14:textId="2A5EA5F2" w:rsidR="009B7D60" w:rsidRDefault="009B7D60" w:rsidP="0056626B">
      <w:pPr>
        <w:pStyle w:val="a3"/>
        <w:spacing w:line="360" w:lineRule="auto"/>
      </w:pPr>
    </w:p>
    <w:p w14:paraId="019D0D97" w14:textId="41D29D33" w:rsidR="009B7D60" w:rsidRDefault="009B7D60" w:rsidP="0056626B">
      <w:pPr>
        <w:pStyle w:val="a3"/>
        <w:spacing w:line="360" w:lineRule="auto"/>
      </w:pPr>
    </w:p>
    <w:p w14:paraId="151404B0" w14:textId="2B364BDA" w:rsidR="0015478B" w:rsidRDefault="009B7D60" w:rsidP="0056626B">
      <w:pPr>
        <w:pStyle w:val="a3"/>
        <w:spacing w:line="360" w:lineRule="auto"/>
      </w:pPr>
      <w:r>
        <w:t xml:space="preserve">      </w:t>
      </w:r>
    </w:p>
    <w:p w14:paraId="0FCFFD9F" w14:textId="17244933" w:rsidR="00943BF6" w:rsidRPr="001E6D17" w:rsidRDefault="0056626B" w:rsidP="001E6D17">
      <w:pPr>
        <w:spacing w:line="360" w:lineRule="auto"/>
      </w:pPr>
      <w:r>
        <w:rPr>
          <w:noProof/>
        </w:rPr>
        <mc:AlternateContent>
          <mc:Choice Requires="wps">
            <w:drawing>
              <wp:anchor distT="0" distB="0" distL="114300" distR="114300" simplePos="0" relativeHeight="251677696" behindDoc="0" locked="0" layoutInCell="1" allowOverlap="1" wp14:anchorId="05297061" wp14:editId="4FFBE63D">
                <wp:simplePos x="0" y="0"/>
                <wp:positionH relativeFrom="column">
                  <wp:posOffset>1196975</wp:posOffset>
                </wp:positionH>
                <wp:positionV relativeFrom="paragraph">
                  <wp:posOffset>11430</wp:posOffset>
                </wp:positionV>
                <wp:extent cx="4485640" cy="635"/>
                <wp:effectExtent l="0" t="0" r="0" b="0"/>
                <wp:wrapNone/>
                <wp:docPr id="1549679684" name="Text Box 1"/>
                <wp:cNvGraphicFramePr/>
                <a:graphic xmlns:a="http://schemas.openxmlformats.org/drawingml/2006/main">
                  <a:graphicData uri="http://schemas.microsoft.com/office/word/2010/wordprocessingShape">
                    <wps:wsp>
                      <wps:cNvSpPr txBox="1"/>
                      <wps:spPr>
                        <a:xfrm>
                          <a:off x="0" y="0"/>
                          <a:ext cx="4485640" cy="635"/>
                        </a:xfrm>
                        <a:prstGeom prst="rect">
                          <a:avLst/>
                        </a:prstGeom>
                        <a:solidFill>
                          <a:prstClr val="white"/>
                        </a:solidFill>
                        <a:ln>
                          <a:noFill/>
                        </a:ln>
                      </wps:spPr>
                      <wps:txbx>
                        <w:txbxContent>
                          <w:p w14:paraId="4311FF15" w14:textId="6AA23E93" w:rsidR="001A1DB9" w:rsidRPr="005561F0" w:rsidRDefault="001A1DB9" w:rsidP="001A1DB9">
                            <w:pPr>
                              <w:pStyle w:val="a3"/>
                              <w:rPr>
                                <w:rFonts w:ascii="Times" w:eastAsia="바탕" w:hAnsi="Times" w:cs="Times"/>
                                <w:lang w:eastAsia="ko-KR"/>
                              </w:rPr>
                            </w:pPr>
                            <w:r w:rsidRPr="005561F0">
                              <w:rPr>
                                <w:rFonts w:ascii="Times" w:hAnsi="Times" w:cs="Times"/>
                              </w:rPr>
                              <w:t xml:space="preserve">Figure </w:t>
                            </w:r>
                            <w:r w:rsidRPr="005561F0">
                              <w:rPr>
                                <w:rFonts w:ascii="Times" w:hAnsi="Times" w:cs="Times"/>
                              </w:rPr>
                              <w:fldChar w:fldCharType="begin"/>
                            </w:r>
                            <w:r w:rsidRPr="005561F0">
                              <w:rPr>
                                <w:rFonts w:ascii="Times" w:hAnsi="Times" w:cs="Times"/>
                              </w:rPr>
                              <w:instrText xml:space="preserve"> SEQ Figure \* ARABIC </w:instrText>
                            </w:r>
                            <w:r w:rsidRPr="005561F0">
                              <w:rPr>
                                <w:rFonts w:ascii="Times" w:hAnsi="Times" w:cs="Times"/>
                              </w:rPr>
                              <w:fldChar w:fldCharType="separate"/>
                            </w:r>
                            <w:r w:rsidR="008F57B9" w:rsidRPr="005561F0">
                              <w:rPr>
                                <w:rFonts w:ascii="Times" w:hAnsi="Times" w:cs="Times"/>
                                <w:noProof/>
                              </w:rPr>
                              <w:t>4</w:t>
                            </w:r>
                            <w:r w:rsidRPr="005561F0">
                              <w:rPr>
                                <w:rFonts w:ascii="Times" w:hAnsi="Times" w:cs="Times"/>
                              </w:rPr>
                              <w:fldChar w:fldCharType="end"/>
                            </w:r>
                            <w:r w:rsidRPr="005561F0">
                              <w:rPr>
                                <w:rFonts w:ascii="Times" w:hAnsi="Times" w:cs="Times"/>
                              </w:rPr>
                              <w:t xml:space="preserve"> COVID-19 and the acceleration of digitization (</w:t>
                            </w:r>
                            <w:r w:rsidR="00107427" w:rsidRPr="005561F0">
                              <w:rPr>
                                <w:rFonts w:ascii="Times" w:hAnsi="Times" w:cs="Times"/>
                              </w:rPr>
                              <w:t>source: IMF</w:t>
                            </w:r>
                            <w:r w:rsidRPr="005561F0">
                              <w:rPr>
                                <w:rFonts w:ascii="Times" w:hAnsi="Times" w:cs="Tim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297061" id="_x0000_s1028" type="#_x0000_t202" style="position:absolute;margin-left:94.25pt;margin-top:.9pt;width:353.2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" stroked="f">
                <v:textbox style="mso-fit-shape-to-text:t" inset="0,0,0,0">
                  <w:txbxContent>
                    <w:p w14:paraId="4311FF15" w14:textId="6AA23E93" w:rsidR="001A1DB9" w:rsidRPr="005561F0" w:rsidRDefault="001A1DB9" w:rsidP="001A1DB9">
                      <w:pPr>
                        <w:pStyle w:val="a3"/>
                        <w:rPr>
                          <w:rFonts w:ascii="Times" w:eastAsia="바탕" w:hAnsi="Times" w:cs="Times"/>
                          <w:lang w:eastAsia="ko-KR"/>
                        </w:rPr>
                      </w:pPr>
                      <w:r w:rsidRPr="005561F0">
                        <w:rPr>
                          <w:rFonts w:ascii="Times" w:hAnsi="Times" w:cs="Times"/>
                        </w:rPr>
                        <w:t xml:space="preserve">Figure </w:t>
                      </w:r>
                      <w:r w:rsidRPr="005561F0">
                        <w:rPr>
                          <w:rFonts w:ascii="Times" w:hAnsi="Times" w:cs="Times"/>
                        </w:rPr>
                        <w:fldChar w:fldCharType="begin"/>
                      </w:r>
                      <w:r w:rsidRPr="005561F0">
                        <w:rPr>
                          <w:rFonts w:ascii="Times" w:hAnsi="Times" w:cs="Times"/>
                        </w:rPr>
                        <w:instrText xml:space="preserve"> SEQ Figure \* ARABIC </w:instrText>
                      </w:r>
                      <w:r w:rsidRPr="005561F0">
                        <w:rPr>
                          <w:rFonts w:ascii="Times" w:hAnsi="Times" w:cs="Times"/>
                        </w:rPr>
                        <w:fldChar w:fldCharType="separate"/>
                      </w:r>
                      <w:r w:rsidR="008F57B9" w:rsidRPr="005561F0">
                        <w:rPr>
                          <w:rFonts w:ascii="Times" w:hAnsi="Times" w:cs="Times"/>
                          <w:noProof/>
                        </w:rPr>
                        <w:t>4</w:t>
                      </w:r>
                      <w:r w:rsidRPr="005561F0">
                        <w:rPr>
                          <w:rFonts w:ascii="Times" w:hAnsi="Times" w:cs="Times"/>
                        </w:rPr>
                        <w:fldChar w:fldCharType="end"/>
                      </w:r>
                      <w:r w:rsidRPr="005561F0">
                        <w:rPr>
                          <w:rFonts w:ascii="Times" w:hAnsi="Times" w:cs="Times"/>
                        </w:rPr>
                        <w:t xml:space="preserve"> COVID-19 and the acceleration of digitization (</w:t>
                      </w:r>
                      <w:r w:rsidR="00107427" w:rsidRPr="005561F0">
                        <w:rPr>
                          <w:rFonts w:ascii="Times" w:hAnsi="Times" w:cs="Times"/>
                        </w:rPr>
                        <w:t>source: IMF</w:t>
                      </w:r>
                      <w:r w:rsidRPr="005561F0">
                        <w:rPr>
                          <w:rFonts w:ascii="Times" w:hAnsi="Times" w:cs="Times"/>
                        </w:rPr>
                        <w:t>)</w:t>
                      </w:r>
                    </w:p>
                  </w:txbxContent>
                </v:textbox>
              </v:shape>
            </w:pict>
          </mc:Fallback>
        </mc:AlternateContent>
      </w:r>
    </w:p>
    <w:p w14:paraId="1EAF6382" w14:textId="77777777" w:rsidR="00943BF6" w:rsidRDefault="00943BF6" w:rsidP="0056626B">
      <w:pPr>
        <w:spacing w:line="360" w:lineRule="auto"/>
        <w:ind w:firstLine="720"/>
        <w:rPr>
          <w:rFonts w:ascii="Times New Roman" w:eastAsia="바탕" w:hAnsi="Times New Roman" w:cs="Times New Roman"/>
          <w:lang w:eastAsia="ko-KR"/>
        </w:rPr>
      </w:pPr>
    </w:p>
    <w:p w14:paraId="19423270" w14:textId="46CB2ABD" w:rsidR="003110CC" w:rsidRPr="00F71B26" w:rsidRDefault="00E67A29" w:rsidP="0056626B">
      <w:pPr>
        <w:spacing w:line="360" w:lineRule="auto"/>
        <w:ind w:firstLine="720"/>
        <w:rPr>
          <w:rFonts w:ascii="Times New Roman" w:eastAsia="바탕" w:hAnsi="Times New Roman" w:cs="Times New Roman"/>
          <w:lang w:eastAsia="ko-KR"/>
        </w:rPr>
      </w:pPr>
      <w:r w:rsidRPr="00E67A29">
        <w:rPr>
          <w:rFonts w:ascii="Times New Roman" w:eastAsia="바탕" w:hAnsi="Times New Roman" w:cs="Times New Roman"/>
          <w:lang w:eastAsia="ko-KR"/>
        </w:rPr>
        <w:t xml:space="preserve">Just as </w:t>
      </w:r>
      <w:r w:rsidR="00BA49C6">
        <w:rPr>
          <w:rFonts w:ascii="Times New Roman" w:eastAsia="바탕" w:hAnsi="Times New Roman" w:cs="Times New Roman"/>
          <w:lang w:eastAsia="ko-KR"/>
        </w:rPr>
        <w:t xml:space="preserve">economic instability results in insufficient digitization, </w:t>
      </w:r>
      <w:r w:rsidR="00DB3B04">
        <w:rPr>
          <w:rFonts w:ascii="Times New Roman" w:eastAsia="바탕" w:hAnsi="Times New Roman" w:cs="Times New Roman"/>
          <w:lang w:eastAsia="ko-KR"/>
        </w:rPr>
        <w:t xml:space="preserve">the digital divide equally </w:t>
      </w:r>
      <w:r w:rsidR="009361D6">
        <w:rPr>
          <w:rFonts w:ascii="Times New Roman" w:eastAsia="바탕" w:hAnsi="Times New Roman" w:cs="Times New Roman"/>
          <w:lang w:eastAsia="ko-KR"/>
        </w:rPr>
        <w:t xml:space="preserve">restrains </w:t>
      </w:r>
      <w:r w:rsidR="00DB3B04">
        <w:rPr>
          <w:rFonts w:ascii="Times New Roman" w:eastAsia="바탕" w:hAnsi="Times New Roman" w:cs="Times New Roman"/>
          <w:lang w:eastAsia="ko-KR"/>
        </w:rPr>
        <w:t xml:space="preserve">economic development. </w:t>
      </w:r>
      <w:r w:rsidR="00E1175C" w:rsidRPr="00E67A29">
        <w:rPr>
          <w:rFonts w:ascii="Times New Roman" w:eastAsia="바탕" w:hAnsi="Times New Roman" w:cs="Times New Roman"/>
          <w:lang w:eastAsia="ko-KR"/>
        </w:rPr>
        <w:t>Information and communication technologies (ICTs) are essential components of the digital economy</w:t>
      </w:r>
      <w:r w:rsidR="00DB3B04">
        <w:rPr>
          <w:rFonts w:ascii="Times New Roman" w:eastAsia="바탕" w:hAnsi="Times New Roman" w:cs="Times New Roman"/>
          <w:lang w:eastAsia="ko-KR"/>
        </w:rPr>
        <w:t>. They pro</w:t>
      </w:r>
      <w:r w:rsidR="006D58D3">
        <w:rPr>
          <w:rFonts w:ascii="Times New Roman" w:eastAsia="바탕" w:hAnsi="Times New Roman" w:cs="Times New Roman"/>
          <w:lang w:eastAsia="ko-KR"/>
        </w:rPr>
        <w:t>mote</w:t>
      </w:r>
      <w:r w:rsidR="00E1175C" w:rsidRPr="00E67A29">
        <w:rPr>
          <w:rFonts w:ascii="Times New Roman" w:eastAsia="바탕" w:hAnsi="Times New Roman" w:cs="Times New Roman"/>
          <w:lang w:eastAsia="ko-KR"/>
        </w:rPr>
        <w:t xml:space="preserve"> </w:t>
      </w:r>
      <w:r w:rsidR="007F446B" w:rsidRPr="00E67A29">
        <w:rPr>
          <w:rFonts w:ascii="Times New Roman" w:eastAsia="바탕" w:hAnsi="Times New Roman" w:cs="Times New Roman"/>
          <w:lang w:eastAsia="ko-KR"/>
        </w:rPr>
        <w:t>E-commerce</w:t>
      </w:r>
      <w:r w:rsidR="006D58D3">
        <w:rPr>
          <w:rFonts w:ascii="Times New Roman" w:eastAsia="바탕" w:hAnsi="Times New Roman" w:cs="Times New Roman"/>
          <w:lang w:eastAsia="ko-KR"/>
        </w:rPr>
        <w:t xml:space="preserve">, </w:t>
      </w:r>
      <w:r w:rsidR="00E677FB">
        <w:rPr>
          <w:rFonts w:ascii="Times New Roman" w:eastAsia="바탕" w:hAnsi="Times New Roman" w:cs="Times New Roman"/>
          <w:lang w:eastAsia="ko-KR"/>
        </w:rPr>
        <w:t>which</w:t>
      </w:r>
      <w:r w:rsidR="006D58D3">
        <w:rPr>
          <w:rFonts w:ascii="Times New Roman" w:eastAsia="바탕" w:hAnsi="Times New Roman" w:cs="Times New Roman"/>
          <w:lang w:eastAsia="ko-KR"/>
        </w:rPr>
        <w:t xml:space="preserve"> can </w:t>
      </w:r>
      <w:r w:rsidR="007F446B" w:rsidRPr="00E67A29">
        <w:rPr>
          <w:rFonts w:ascii="Times New Roman" w:eastAsia="바탕" w:hAnsi="Times New Roman" w:cs="Times New Roman"/>
          <w:lang w:eastAsia="ko-KR"/>
        </w:rPr>
        <w:t xml:space="preserve">open up new possibilities in areas like worldwide trade, fostering global collaboration and employment growth in the process. </w:t>
      </w:r>
      <w:r w:rsidR="006D58D3">
        <w:rPr>
          <w:rFonts w:ascii="Times New Roman" w:eastAsia="바탕" w:hAnsi="Times New Roman" w:cs="Times New Roman"/>
          <w:lang w:eastAsia="ko-KR"/>
        </w:rPr>
        <w:t xml:space="preserve">Moreover, </w:t>
      </w:r>
      <w:r w:rsidR="006D58D3" w:rsidRPr="00F71B26">
        <w:rPr>
          <w:rFonts w:ascii="Times New Roman" w:eastAsia="바탕" w:hAnsi="Times New Roman" w:cs="Times New Roman"/>
          <w:lang w:eastAsia="ko-KR"/>
        </w:rPr>
        <w:t>t</w:t>
      </w:r>
      <w:r w:rsidR="007F446B" w:rsidRPr="00F71B26">
        <w:rPr>
          <w:rFonts w:ascii="Times New Roman" w:eastAsia="바탕" w:hAnsi="Times New Roman" w:cs="Times New Roman"/>
          <w:lang w:eastAsia="ko-KR"/>
        </w:rPr>
        <w:t xml:space="preserve">echnology diplomacy </w:t>
      </w:r>
      <w:r w:rsidR="006D58D3" w:rsidRPr="00F71B26">
        <w:rPr>
          <w:rFonts w:ascii="Times New Roman" w:eastAsia="바탕" w:hAnsi="Times New Roman" w:cs="Times New Roman"/>
          <w:lang w:eastAsia="ko-KR"/>
        </w:rPr>
        <w:t xml:space="preserve">is an </w:t>
      </w:r>
      <w:r w:rsidR="007F446B" w:rsidRPr="00F71B26">
        <w:rPr>
          <w:rFonts w:ascii="Times New Roman" w:eastAsia="바탕" w:hAnsi="Times New Roman" w:cs="Times New Roman"/>
          <w:lang w:eastAsia="ko-KR"/>
        </w:rPr>
        <w:t>effective vehicle for innovation and advancement</w:t>
      </w:r>
      <w:r w:rsidR="006D58D3" w:rsidRPr="00F71B26">
        <w:rPr>
          <w:rFonts w:ascii="Times New Roman" w:eastAsia="바탕" w:hAnsi="Times New Roman" w:cs="Times New Roman"/>
          <w:lang w:eastAsia="ko-KR"/>
        </w:rPr>
        <w:t xml:space="preserve"> on the global ground.</w:t>
      </w:r>
      <w:r w:rsidR="00E71214" w:rsidRPr="00F71B26">
        <w:rPr>
          <w:rFonts w:ascii="Times New Roman" w:eastAsia="바탕" w:hAnsi="Times New Roman" w:cs="Times New Roman"/>
          <w:lang w:eastAsia="ko-KR"/>
        </w:rPr>
        <w:t xml:space="preserve"> </w:t>
      </w:r>
      <w:r w:rsidR="007F446B" w:rsidRPr="00F71B26">
        <w:rPr>
          <w:rFonts w:ascii="Times New Roman" w:eastAsia="바탕" w:hAnsi="Times New Roman" w:cs="Times New Roman"/>
          <w:lang w:eastAsia="ko-KR"/>
        </w:rPr>
        <w:t>T</w:t>
      </w:r>
      <w:r w:rsidR="009361D6" w:rsidRPr="00F71B26">
        <w:rPr>
          <w:rFonts w:ascii="Times New Roman" w:eastAsia="바탕" w:hAnsi="Times New Roman" w:cs="Times New Roman"/>
          <w:lang w:eastAsia="ko-KR"/>
        </w:rPr>
        <w:t>herefore, t</w:t>
      </w:r>
      <w:r w:rsidR="007F446B" w:rsidRPr="00F71B26">
        <w:rPr>
          <w:rFonts w:ascii="Times New Roman" w:eastAsia="바탕" w:hAnsi="Times New Roman" w:cs="Times New Roman"/>
          <w:lang w:eastAsia="ko-KR"/>
        </w:rPr>
        <w:t>o assist the growth of welfare, it is essential to make sure that nations have a dependable digital infrastructure and, as a result, a strong e-commerce infrastructure.</w:t>
      </w:r>
      <w:r w:rsidR="00DB3B04" w:rsidRPr="00F71B26">
        <w:rPr>
          <w:rFonts w:ascii="Times New Roman" w:eastAsia="바탕" w:hAnsi="Times New Roman" w:cs="Times New Roman"/>
          <w:lang w:eastAsia="ko-KR"/>
        </w:rPr>
        <w:t xml:space="preserve"> </w:t>
      </w:r>
      <w:r w:rsidR="00437AFD" w:rsidRPr="00F71B26">
        <w:rPr>
          <w:rFonts w:ascii="Times New Roman" w:eastAsia="바탕" w:hAnsi="Times New Roman" w:cs="Times New Roman"/>
          <w:lang w:eastAsia="ko-KR"/>
        </w:rPr>
        <w:t>As such, s</w:t>
      </w:r>
      <w:r w:rsidR="00DB3B04" w:rsidRPr="00F71B26">
        <w:rPr>
          <w:rFonts w:ascii="Times New Roman" w:eastAsia="바탕" w:hAnsi="Times New Roman" w:cs="Times New Roman"/>
          <w:lang w:eastAsia="ko-KR"/>
        </w:rPr>
        <w:t>trong expansion in ICT infrastructure, connection, access, and use promise development opportunities.</w:t>
      </w:r>
    </w:p>
    <w:p w14:paraId="12C4206A" w14:textId="4360FA04" w:rsidR="00AE4344" w:rsidRPr="00F71B26" w:rsidRDefault="00AE4344" w:rsidP="0056626B">
      <w:pPr>
        <w:spacing w:line="360" w:lineRule="auto"/>
        <w:ind w:firstLine="720"/>
        <w:rPr>
          <w:rFonts w:ascii="Times New Roman" w:eastAsia="바탕" w:hAnsi="Times New Roman" w:cs="Times New Roman"/>
          <w:lang w:eastAsia="ko-KR"/>
        </w:rPr>
      </w:pPr>
    </w:p>
    <w:p w14:paraId="52456B85" w14:textId="0BB6811E" w:rsidR="00BA454D" w:rsidRPr="00F71B26" w:rsidRDefault="007B711E" w:rsidP="0056626B">
      <w:pPr>
        <w:spacing w:line="360" w:lineRule="auto"/>
        <w:ind w:firstLine="720"/>
        <w:rPr>
          <w:rFonts w:ascii="Times New Roman" w:eastAsia="바탕" w:hAnsi="Times New Roman" w:cs="Times New Roman"/>
          <w:lang w:eastAsia="ko-KR"/>
        </w:rPr>
      </w:pPr>
      <w:r w:rsidRPr="00F71B26">
        <w:rPr>
          <w:rFonts w:ascii="Times New Roman" w:hAnsi="Times New Roman" w:cs="Times New Roman"/>
          <w:noProof/>
        </w:rPr>
        <w:drawing>
          <wp:anchor distT="0" distB="0" distL="114300" distR="114300" simplePos="0" relativeHeight="251668480" behindDoc="0" locked="0" layoutInCell="1" allowOverlap="1" wp14:anchorId="05A34E56" wp14:editId="6C1A1076">
            <wp:simplePos x="0" y="0"/>
            <wp:positionH relativeFrom="margin">
              <wp:align>right</wp:align>
            </wp:positionH>
            <wp:positionV relativeFrom="paragraph">
              <wp:posOffset>9147</wp:posOffset>
            </wp:positionV>
            <wp:extent cx="6052372" cy="3052601"/>
            <wp:effectExtent l="0" t="0" r="5715" b="0"/>
            <wp:wrapNone/>
            <wp:docPr id="1454920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20650"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29007" t="31623" r="30930" b="32446"/>
                    <a:stretch/>
                  </pic:blipFill>
                  <pic:spPr bwMode="auto">
                    <a:xfrm>
                      <a:off x="0" y="0"/>
                      <a:ext cx="6052372" cy="30526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A0400F" w14:textId="11BE249E" w:rsidR="00BE2CBD" w:rsidRPr="00F71B26" w:rsidRDefault="00BE2CBD" w:rsidP="0056626B">
      <w:pPr>
        <w:spacing w:line="360" w:lineRule="auto"/>
        <w:ind w:firstLine="720"/>
        <w:rPr>
          <w:rFonts w:ascii="Times New Roman" w:eastAsia="바탕" w:hAnsi="Times New Roman" w:cs="Times New Roman"/>
          <w:lang w:eastAsia="ko-KR"/>
        </w:rPr>
      </w:pPr>
    </w:p>
    <w:p w14:paraId="73A0A87F" w14:textId="022CCCB9" w:rsidR="00002EA2" w:rsidRPr="00F71B26" w:rsidRDefault="00002EA2" w:rsidP="0056626B">
      <w:pPr>
        <w:spacing w:line="360" w:lineRule="auto"/>
        <w:ind w:firstLine="720"/>
        <w:rPr>
          <w:rFonts w:ascii="Times New Roman" w:eastAsia="바탕" w:hAnsi="Times New Roman" w:cs="Times New Roman"/>
          <w:lang w:eastAsia="ko-KR"/>
        </w:rPr>
      </w:pPr>
    </w:p>
    <w:p w14:paraId="12B65A50" w14:textId="425E0298" w:rsidR="00002EA2" w:rsidRPr="00F71B26" w:rsidRDefault="00002EA2" w:rsidP="0056626B">
      <w:pPr>
        <w:spacing w:line="360" w:lineRule="auto"/>
        <w:rPr>
          <w:rFonts w:ascii="Times New Roman" w:eastAsia="바탕" w:hAnsi="Times New Roman" w:cs="Times New Roman"/>
          <w:lang w:eastAsia="ko-KR"/>
        </w:rPr>
      </w:pPr>
    </w:p>
    <w:p w14:paraId="17F735DB" w14:textId="4F9B2A54" w:rsidR="00002EA2" w:rsidRPr="00F71B26" w:rsidRDefault="00002EA2" w:rsidP="0056626B">
      <w:pPr>
        <w:spacing w:line="360" w:lineRule="auto"/>
        <w:ind w:firstLine="720"/>
        <w:rPr>
          <w:rFonts w:ascii="Times New Roman" w:eastAsia="바탕" w:hAnsi="Times New Roman" w:cs="Times New Roman"/>
          <w:lang w:eastAsia="ko-KR"/>
        </w:rPr>
      </w:pPr>
    </w:p>
    <w:p w14:paraId="1B4710AB" w14:textId="1F2E5B8F" w:rsidR="00002EA2" w:rsidRPr="00F71B26" w:rsidRDefault="00002EA2" w:rsidP="0056626B">
      <w:pPr>
        <w:spacing w:line="360" w:lineRule="auto"/>
        <w:ind w:firstLine="720"/>
        <w:rPr>
          <w:rFonts w:ascii="Times New Roman" w:eastAsia="바탕" w:hAnsi="Times New Roman" w:cs="Times New Roman"/>
          <w:lang w:eastAsia="ko-KR"/>
        </w:rPr>
      </w:pPr>
    </w:p>
    <w:p w14:paraId="308326C6" w14:textId="52E305CE" w:rsidR="0015478B" w:rsidRPr="00F71B26" w:rsidRDefault="0015478B" w:rsidP="0056626B">
      <w:pPr>
        <w:spacing w:line="360" w:lineRule="auto"/>
        <w:ind w:firstLine="720"/>
        <w:rPr>
          <w:rFonts w:ascii="Times New Roman" w:eastAsia="바탕" w:hAnsi="Times New Roman" w:cs="Times New Roman"/>
          <w:lang w:eastAsia="ko-KR"/>
        </w:rPr>
      </w:pPr>
    </w:p>
    <w:p w14:paraId="09ACE8EB" w14:textId="003898D0" w:rsidR="0015478B" w:rsidRPr="00F71B26" w:rsidRDefault="0015478B" w:rsidP="0056626B">
      <w:pPr>
        <w:spacing w:line="360" w:lineRule="auto"/>
        <w:ind w:firstLine="720"/>
        <w:rPr>
          <w:rFonts w:ascii="Times New Roman" w:eastAsia="바탕" w:hAnsi="Times New Roman" w:cs="Times New Roman"/>
          <w:lang w:eastAsia="ko-KR"/>
        </w:rPr>
      </w:pPr>
    </w:p>
    <w:p w14:paraId="59D17681" w14:textId="77777777" w:rsidR="00483DF9" w:rsidRDefault="00483DF9" w:rsidP="0056626B">
      <w:pPr>
        <w:spacing w:line="360" w:lineRule="auto"/>
        <w:ind w:firstLine="720"/>
        <w:rPr>
          <w:rFonts w:ascii="Times New Roman" w:eastAsia="바탕" w:hAnsi="Times New Roman" w:cs="Times New Roman"/>
          <w:lang w:eastAsia="ko-KR"/>
        </w:rPr>
      </w:pPr>
    </w:p>
    <w:p w14:paraId="60D13BEB" w14:textId="4807443B" w:rsidR="00002EA2" w:rsidRPr="00F71B26" w:rsidRDefault="00483DF9" w:rsidP="0056626B">
      <w:pPr>
        <w:spacing w:line="360" w:lineRule="auto"/>
        <w:ind w:firstLine="720"/>
        <w:rPr>
          <w:rFonts w:ascii="Times New Roman" w:eastAsia="바탕" w:hAnsi="Times New Roman" w:cs="Times New Roman"/>
          <w:lang w:eastAsia="ko-KR"/>
        </w:rPr>
      </w:pPr>
      <w:r w:rsidRPr="00F71B26">
        <w:rPr>
          <w:rFonts w:ascii="Times New Roman" w:hAnsi="Times New Roman" w:cs="Times New Roman"/>
          <w:noProof/>
        </w:rPr>
        <mc:AlternateContent>
          <mc:Choice Requires="wps">
            <w:drawing>
              <wp:anchor distT="0" distB="0" distL="114300" distR="114300" simplePos="0" relativeHeight="251674624" behindDoc="1" locked="0" layoutInCell="1" allowOverlap="1" wp14:anchorId="07DF0DDF" wp14:editId="0FF5CE29">
                <wp:simplePos x="0" y="0"/>
                <wp:positionH relativeFrom="margin">
                  <wp:posOffset>1815465</wp:posOffset>
                </wp:positionH>
                <wp:positionV relativeFrom="paragraph">
                  <wp:posOffset>106320</wp:posOffset>
                </wp:positionV>
                <wp:extent cx="4076700" cy="635"/>
                <wp:effectExtent l="0" t="0" r="0" b="0"/>
                <wp:wrapTight wrapText="bothSides">
                  <wp:wrapPolygon edited="0">
                    <wp:start x="0" y="0"/>
                    <wp:lineTo x="0" y="20057"/>
                    <wp:lineTo x="21499" y="20057"/>
                    <wp:lineTo x="21499" y="0"/>
                    <wp:lineTo x="0" y="0"/>
                  </wp:wrapPolygon>
                </wp:wrapTight>
                <wp:docPr id="1337800874" name="Text Box 1"/>
                <wp:cNvGraphicFramePr/>
                <a:graphic xmlns:a="http://schemas.openxmlformats.org/drawingml/2006/main">
                  <a:graphicData uri="http://schemas.microsoft.com/office/word/2010/wordprocessingShape">
                    <wps:wsp>
                      <wps:cNvSpPr txBox="1"/>
                      <wps:spPr>
                        <a:xfrm>
                          <a:off x="0" y="0"/>
                          <a:ext cx="4076700" cy="635"/>
                        </a:xfrm>
                        <a:prstGeom prst="rect">
                          <a:avLst/>
                        </a:prstGeom>
                        <a:solidFill>
                          <a:prstClr val="white"/>
                        </a:solidFill>
                        <a:ln>
                          <a:noFill/>
                        </a:ln>
                      </wps:spPr>
                      <wps:txbx>
                        <w:txbxContent>
                          <w:p w14:paraId="468F6BE2" w14:textId="178CB433" w:rsidR="008A4FB9" w:rsidRPr="005561F0" w:rsidRDefault="008A4FB9" w:rsidP="008A4FB9">
                            <w:pPr>
                              <w:pStyle w:val="a3"/>
                              <w:rPr>
                                <w:rFonts w:ascii="Times" w:eastAsia="바탕" w:hAnsi="Times" w:cs="Times"/>
                                <w:lang w:eastAsia="ko-KR"/>
                              </w:rPr>
                            </w:pPr>
                            <w:r w:rsidRPr="005561F0">
                              <w:rPr>
                                <w:rFonts w:ascii="Times" w:hAnsi="Times" w:cs="Times"/>
                              </w:rPr>
                              <w:t xml:space="preserve">Figure </w:t>
                            </w:r>
                            <w:r w:rsidRPr="005561F0">
                              <w:rPr>
                                <w:rFonts w:ascii="Times" w:hAnsi="Times" w:cs="Times"/>
                              </w:rPr>
                              <w:fldChar w:fldCharType="begin"/>
                            </w:r>
                            <w:r w:rsidRPr="005561F0">
                              <w:rPr>
                                <w:rFonts w:ascii="Times" w:hAnsi="Times" w:cs="Times"/>
                              </w:rPr>
                              <w:instrText xml:space="preserve"> SEQ Figure \* ARABIC </w:instrText>
                            </w:r>
                            <w:r w:rsidRPr="005561F0">
                              <w:rPr>
                                <w:rFonts w:ascii="Times" w:hAnsi="Times" w:cs="Times"/>
                              </w:rPr>
                              <w:fldChar w:fldCharType="separate"/>
                            </w:r>
                            <w:r w:rsidR="008F57B9" w:rsidRPr="005561F0">
                              <w:rPr>
                                <w:rFonts w:ascii="Times" w:hAnsi="Times" w:cs="Times"/>
                                <w:noProof/>
                              </w:rPr>
                              <w:t>5</w:t>
                            </w:r>
                            <w:r w:rsidRPr="005561F0">
                              <w:rPr>
                                <w:rFonts w:ascii="Times" w:hAnsi="Times" w:cs="Times"/>
                              </w:rPr>
                              <w:fldChar w:fldCharType="end"/>
                            </w:r>
                            <w:r w:rsidRPr="005561F0">
                              <w:rPr>
                                <w:rFonts w:ascii="Times" w:hAnsi="Times" w:cs="Times"/>
                              </w:rPr>
                              <w:t xml:space="preserve"> ICT penetration levels (</w:t>
                            </w:r>
                            <w:r w:rsidR="00483DF9" w:rsidRPr="005561F0">
                              <w:rPr>
                                <w:rFonts w:ascii="Times" w:hAnsi="Times" w:cs="Times"/>
                              </w:rPr>
                              <w:t>source: ITU</w:t>
                            </w:r>
                            <w:r w:rsidRPr="005561F0">
                              <w:rPr>
                                <w:rFonts w:ascii="Times" w:hAnsi="Times" w:cs="Tim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DF0DDF" id="_x0000_s1029" type="#_x0000_t202" style="position:absolute;left:0;text-align:left;margin-left:142.95pt;margin-top:8.35pt;width:321pt;height:.05pt;z-index:-251641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" stroked="f">
                <v:textbox style="mso-fit-shape-to-text:t" inset="0,0,0,0">
                  <w:txbxContent>
                    <w:p w14:paraId="468F6BE2" w14:textId="178CB433" w:rsidR="008A4FB9" w:rsidRPr="005561F0" w:rsidRDefault="008A4FB9" w:rsidP="008A4FB9">
                      <w:pPr>
                        <w:pStyle w:val="a3"/>
                        <w:rPr>
                          <w:rFonts w:ascii="Times" w:eastAsia="바탕" w:hAnsi="Times" w:cs="Times"/>
                          <w:lang w:eastAsia="ko-KR"/>
                        </w:rPr>
                      </w:pPr>
                      <w:r w:rsidRPr="005561F0">
                        <w:rPr>
                          <w:rFonts w:ascii="Times" w:hAnsi="Times" w:cs="Times"/>
                        </w:rPr>
                        <w:t xml:space="preserve">Figure </w:t>
                      </w:r>
                      <w:r w:rsidRPr="005561F0">
                        <w:rPr>
                          <w:rFonts w:ascii="Times" w:hAnsi="Times" w:cs="Times"/>
                        </w:rPr>
                        <w:fldChar w:fldCharType="begin"/>
                      </w:r>
                      <w:r w:rsidRPr="005561F0">
                        <w:rPr>
                          <w:rFonts w:ascii="Times" w:hAnsi="Times" w:cs="Times"/>
                        </w:rPr>
                        <w:instrText xml:space="preserve"> SEQ Figure \* ARABIC </w:instrText>
                      </w:r>
                      <w:r w:rsidRPr="005561F0">
                        <w:rPr>
                          <w:rFonts w:ascii="Times" w:hAnsi="Times" w:cs="Times"/>
                        </w:rPr>
                        <w:fldChar w:fldCharType="separate"/>
                      </w:r>
                      <w:r w:rsidR="008F57B9" w:rsidRPr="005561F0">
                        <w:rPr>
                          <w:rFonts w:ascii="Times" w:hAnsi="Times" w:cs="Times"/>
                          <w:noProof/>
                        </w:rPr>
                        <w:t>5</w:t>
                      </w:r>
                      <w:r w:rsidRPr="005561F0">
                        <w:rPr>
                          <w:rFonts w:ascii="Times" w:hAnsi="Times" w:cs="Times"/>
                        </w:rPr>
                        <w:fldChar w:fldCharType="end"/>
                      </w:r>
                      <w:r w:rsidRPr="005561F0">
                        <w:rPr>
                          <w:rFonts w:ascii="Times" w:hAnsi="Times" w:cs="Times"/>
                        </w:rPr>
                        <w:t xml:space="preserve"> ICT penetration levels (</w:t>
                      </w:r>
                      <w:r w:rsidR="00483DF9" w:rsidRPr="005561F0">
                        <w:rPr>
                          <w:rFonts w:ascii="Times" w:hAnsi="Times" w:cs="Times"/>
                        </w:rPr>
                        <w:t>source: ITU</w:t>
                      </w:r>
                      <w:r w:rsidRPr="005561F0">
                        <w:rPr>
                          <w:rFonts w:ascii="Times" w:hAnsi="Times" w:cs="Times"/>
                        </w:rPr>
                        <w:t>)</w:t>
                      </w:r>
                    </w:p>
                  </w:txbxContent>
                </v:textbox>
                <w10:wrap type="tight" anchorx="margin"/>
              </v:shape>
            </w:pict>
          </mc:Fallback>
        </mc:AlternateContent>
      </w:r>
    </w:p>
    <w:p w14:paraId="0448A5DE" w14:textId="77777777" w:rsidR="00483DF9" w:rsidRDefault="00483DF9" w:rsidP="0056626B">
      <w:pPr>
        <w:spacing w:line="360" w:lineRule="auto"/>
        <w:ind w:firstLine="720"/>
        <w:rPr>
          <w:rFonts w:ascii="Times New Roman" w:eastAsia="바탕" w:hAnsi="Times New Roman" w:cs="Times New Roman"/>
          <w:lang w:eastAsia="ko-KR"/>
        </w:rPr>
      </w:pPr>
    </w:p>
    <w:p w14:paraId="102F4AB8" w14:textId="0F012266" w:rsidR="00E13B80" w:rsidRPr="005561F0" w:rsidRDefault="00AE4344" w:rsidP="005561F0">
      <w:pPr>
        <w:spacing w:line="360" w:lineRule="auto"/>
        <w:ind w:firstLine="720"/>
        <w:rPr>
          <w:rFonts w:ascii="Times New Roman" w:eastAsia="바탕" w:hAnsi="Times New Roman" w:cs="Times New Roman"/>
          <w:lang w:eastAsia="ko-KR"/>
        </w:rPr>
      </w:pPr>
      <w:r w:rsidRPr="00F71B26">
        <w:rPr>
          <w:rFonts w:ascii="Times New Roman" w:eastAsia="바탕" w:hAnsi="Times New Roman" w:cs="Times New Roman"/>
          <w:lang w:eastAsia="ko-KR"/>
        </w:rPr>
        <w:t xml:space="preserve">SDG 9 on industry, innovation, and infrastructure </w:t>
      </w:r>
      <w:r w:rsidR="00E71214" w:rsidRPr="00F71B26">
        <w:rPr>
          <w:rFonts w:ascii="Times New Roman" w:eastAsia="바탕" w:hAnsi="Times New Roman" w:cs="Times New Roman"/>
          <w:lang w:eastAsia="ko-KR"/>
        </w:rPr>
        <w:t xml:space="preserve">also </w:t>
      </w:r>
      <w:r w:rsidRPr="00F71B26">
        <w:rPr>
          <w:rFonts w:ascii="Times New Roman" w:eastAsia="바탕" w:hAnsi="Times New Roman" w:cs="Times New Roman"/>
          <w:lang w:eastAsia="ko-KR"/>
        </w:rPr>
        <w:t>acknowledges the significance of infrastructure and connectivity</w:t>
      </w:r>
      <w:r w:rsidR="00E71214" w:rsidRPr="00F71B26">
        <w:rPr>
          <w:rFonts w:ascii="Times New Roman" w:eastAsia="바탕" w:hAnsi="Times New Roman" w:cs="Times New Roman"/>
          <w:lang w:eastAsia="ko-KR"/>
        </w:rPr>
        <w:t>. It</w:t>
      </w:r>
      <w:r w:rsidRPr="00F71B26">
        <w:rPr>
          <w:rFonts w:ascii="Times New Roman" w:eastAsia="바탕" w:hAnsi="Times New Roman" w:cs="Times New Roman"/>
          <w:lang w:eastAsia="ko-KR"/>
        </w:rPr>
        <w:t xml:space="preserve"> is urged to "significantly increase access to information and communications technology and strive to provide universal and affordable access to the Internet in least developed countries by 2020" (UN</w:t>
      </w:r>
      <w:r w:rsidR="005B5C09">
        <w:rPr>
          <w:rFonts w:ascii="Times New Roman" w:eastAsia="바탕" w:hAnsi="Times New Roman" w:cs="Times New Roman"/>
          <w:lang w:eastAsia="ko-KR"/>
        </w:rPr>
        <w:t xml:space="preserve">, </w:t>
      </w:r>
      <w:r w:rsidRPr="00F71B26">
        <w:rPr>
          <w:rFonts w:ascii="Times New Roman" w:eastAsia="바탕" w:hAnsi="Times New Roman" w:cs="Times New Roman"/>
          <w:lang w:eastAsia="ko-KR"/>
        </w:rPr>
        <w:t>2016).</w:t>
      </w:r>
    </w:p>
    <w:p w14:paraId="48DE9814" w14:textId="77777777" w:rsidR="00E13B80" w:rsidRDefault="00E13B80" w:rsidP="0056626B">
      <w:pPr>
        <w:spacing w:line="360" w:lineRule="auto"/>
        <w:rPr>
          <w:rFonts w:ascii="Times New Roman" w:hAnsi="Times New Roman" w:cs="Times New Roman"/>
          <w:b/>
          <w:bCs/>
          <w:noProof/>
        </w:rPr>
      </w:pPr>
    </w:p>
    <w:p w14:paraId="10DAE87F" w14:textId="77777777" w:rsidR="00D903B4" w:rsidRDefault="00D903B4" w:rsidP="0056626B">
      <w:pPr>
        <w:spacing w:line="360" w:lineRule="auto"/>
        <w:rPr>
          <w:rFonts w:ascii="Times New Roman" w:hAnsi="Times New Roman" w:cs="Times New Roman"/>
          <w:b/>
          <w:bCs/>
          <w:noProof/>
        </w:rPr>
      </w:pPr>
    </w:p>
    <w:p w14:paraId="1E52FBAA" w14:textId="77777777" w:rsidR="00D903B4" w:rsidRDefault="00D903B4" w:rsidP="0056626B">
      <w:pPr>
        <w:spacing w:line="360" w:lineRule="auto"/>
        <w:rPr>
          <w:rFonts w:ascii="Times New Roman" w:hAnsi="Times New Roman" w:cs="Times New Roman"/>
          <w:b/>
          <w:bCs/>
          <w:noProof/>
        </w:rPr>
      </w:pPr>
    </w:p>
    <w:p w14:paraId="7C098518" w14:textId="77777777" w:rsidR="00D903B4" w:rsidRDefault="00D903B4" w:rsidP="0056626B">
      <w:pPr>
        <w:spacing w:line="360" w:lineRule="auto"/>
        <w:rPr>
          <w:rFonts w:ascii="Times New Roman" w:hAnsi="Times New Roman" w:cs="Times New Roman"/>
          <w:b/>
          <w:bCs/>
          <w:noProof/>
        </w:rPr>
      </w:pPr>
    </w:p>
    <w:p w14:paraId="0907FBCD" w14:textId="77777777" w:rsidR="00D903B4" w:rsidRDefault="00D903B4" w:rsidP="0056626B">
      <w:pPr>
        <w:spacing w:line="360" w:lineRule="auto"/>
        <w:rPr>
          <w:rFonts w:ascii="Times New Roman" w:hAnsi="Times New Roman" w:cs="Times New Roman"/>
          <w:b/>
          <w:bCs/>
          <w:noProof/>
        </w:rPr>
      </w:pPr>
    </w:p>
    <w:p w14:paraId="1D01E442" w14:textId="1FF394F2" w:rsidR="00467F1B" w:rsidRDefault="00F71B26" w:rsidP="0056626B">
      <w:pPr>
        <w:spacing w:line="360" w:lineRule="auto"/>
        <w:rPr>
          <w:rFonts w:ascii="Times New Roman" w:hAnsi="Times New Roman" w:cs="Times New Roman"/>
          <w:b/>
          <w:bCs/>
          <w:noProof/>
        </w:rPr>
      </w:pPr>
      <w:r w:rsidRPr="00F71B26">
        <w:rPr>
          <w:rFonts w:ascii="Times New Roman" w:hAnsi="Times New Roman" w:cs="Times New Roman"/>
          <w:b/>
          <w:bCs/>
          <w:noProof/>
        </w:rPr>
        <w:t xml:space="preserve">3. Previous Actions </w:t>
      </w:r>
    </w:p>
    <w:p w14:paraId="65BA8050" w14:textId="77777777" w:rsidR="001E6D17" w:rsidRDefault="001E6D17" w:rsidP="0056626B">
      <w:pPr>
        <w:spacing w:line="360" w:lineRule="auto"/>
        <w:rPr>
          <w:rFonts w:ascii="Times New Roman" w:hAnsi="Times New Roman" w:cs="Times New Roman"/>
          <w:b/>
          <w:bCs/>
          <w:noProof/>
        </w:rPr>
      </w:pPr>
    </w:p>
    <w:p w14:paraId="038386E3" w14:textId="3E3DBAC9" w:rsidR="00921DB5" w:rsidRDefault="00921DB5" w:rsidP="0056626B">
      <w:pPr>
        <w:spacing w:line="360" w:lineRule="auto"/>
        <w:rPr>
          <w:rFonts w:ascii="Times New Roman" w:hAnsi="Times New Roman" w:cs="Times New Roman"/>
          <w:b/>
          <w:bCs/>
          <w:noProof/>
        </w:rPr>
      </w:pPr>
      <w:r>
        <w:rPr>
          <w:rFonts w:ascii="Times New Roman" w:hAnsi="Times New Roman" w:cs="Times New Roman"/>
          <w:b/>
          <w:bCs/>
          <w:noProof/>
        </w:rPr>
        <w:t>1) U</w:t>
      </w:r>
      <w:r w:rsidR="000B030A">
        <w:rPr>
          <w:rFonts w:ascii="Times New Roman" w:hAnsi="Times New Roman" w:cs="Times New Roman"/>
          <w:b/>
          <w:bCs/>
          <w:noProof/>
        </w:rPr>
        <w:t xml:space="preserve">nited Nations Development Programme (UNDP) </w:t>
      </w:r>
      <w:r>
        <w:rPr>
          <w:rFonts w:ascii="Times New Roman" w:hAnsi="Times New Roman" w:cs="Times New Roman"/>
          <w:b/>
          <w:bCs/>
          <w:noProof/>
        </w:rPr>
        <w:t xml:space="preserve"> </w:t>
      </w:r>
    </w:p>
    <w:p w14:paraId="543208AA" w14:textId="6618A5EF" w:rsidR="00921DB5" w:rsidRPr="00921DB5" w:rsidRDefault="00921DB5" w:rsidP="00921DB5">
      <w:pPr>
        <w:spacing w:line="360" w:lineRule="auto"/>
        <w:ind w:firstLine="720"/>
        <w:rPr>
          <w:rFonts w:ascii="Times New Roman" w:hAnsi="Times New Roman" w:cs="Times New Roman"/>
          <w:noProof/>
        </w:rPr>
      </w:pPr>
      <w:r w:rsidRPr="00921DB5">
        <w:rPr>
          <w:rFonts w:ascii="Times New Roman" w:hAnsi="Times New Roman" w:cs="Times New Roman"/>
          <w:noProof/>
        </w:rPr>
        <w:lastRenderedPageBreak/>
        <w:t>UNDP created a Digital Strategy, which outlines the organization's development over the following three years, adjusting to a developing digital trend</w:t>
      </w:r>
      <w:r>
        <w:rPr>
          <w:rFonts w:ascii="Times New Roman" w:hAnsi="Times New Roman" w:cs="Times New Roman"/>
          <w:noProof/>
        </w:rPr>
        <w:t xml:space="preserve">: </w:t>
      </w:r>
    </w:p>
    <w:p w14:paraId="4CAEDD8A" w14:textId="5E348999" w:rsidR="00921DB5" w:rsidRPr="00921DB5" w:rsidRDefault="00921DB5" w:rsidP="00921DB5">
      <w:pPr>
        <w:pStyle w:val="a6"/>
        <w:numPr>
          <w:ilvl w:val="0"/>
          <w:numId w:val="3"/>
        </w:numPr>
        <w:spacing w:line="360" w:lineRule="auto"/>
        <w:rPr>
          <w:rFonts w:ascii="Times New Roman" w:hAnsi="Times New Roman" w:cs="Times New Roman"/>
          <w:noProof/>
        </w:rPr>
      </w:pPr>
      <w:r w:rsidRPr="00921DB5">
        <w:rPr>
          <w:rFonts w:ascii="Times New Roman" w:hAnsi="Times New Roman" w:cs="Times New Roman"/>
          <w:noProof/>
        </w:rPr>
        <w:t>Digital Transformation Pathway 1: looks outward at how we can use digital technologies to improve the way we work, including how we deliver, create, collaborate and advocate</w:t>
      </w:r>
      <w:r>
        <w:rPr>
          <w:rFonts w:ascii="Times New Roman" w:hAnsi="Times New Roman" w:cs="Times New Roman"/>
          <w:noProof/>
        </w:rPr>
        <w:t xml:space="preserve">, </w:t>
      </w:r>
      <w:r w:rsidRPr="00921DB5">
        <w:rPr>
          <w:rFonts w:ascii="Times New Roman" w:hAnsi="Times New Roman" w:cs="Times New Roman"/>
          <w:noProof/>
        </w:rPr>
        <w:t xml:space="preserve"> </w:t>
      </w:r>
    </w:p>
    <w:p w14:paraId="1EB67F6F" w14:textId="67C15BB5" w:rsidR="00921DB5" w:rsidRPr="00D35B82" w:rsidRDefault="00921DB5" w:rsidP="00D35B82">
      <w:pPr>
        <w:pStyle w:val="a6"/>
        <w:numPr>
          <w:ilvl w:val="0"/>
          <w:numId w:val="3"/>
        </w:numPr>
        <w:spacing w:line="360" w:lineRule="auto"/>
        <w:rPr>
          <w:rFonts w:ascii="Times New Roman" w:hAnsi="Times New Roman" w:cs="Times New Roman"/>
          <w:noProof/>
        </w:rPr>
      </w:pPr>
      <w:r w:rsidRPr="00921DB5">
        <w:rPr>
          <w:rFonts w:ascii="Times New Roman" w:hAnsi="Times New Roman" w:cs="Times New Roman"/>
          <w:noProof/>
        </w:rPr>
        <w:t xml:space="preserve">Digital Transformation Pathway 2: internally focused, and aims to improve the quality, relevance, efficiency, and impact of UNDP´s business through better knowledge sharing and improved data usage. </w:t>
      </w:r>
      <w:r w:rsidRPr="00D35B82">
        <w:rPr>
          <w:rFonts w:ascii="Times New Roman" w:hAnsi="Times New Roman" w:cs="Times New Roman"/>
          <w:noProof/>
        </w:rPr>
        <w:t xml:space="preserve">(UNDP, 2019) </w:t>
      </w:r>
    </w:p>
    <w:p w14:paraId="351CC474" w14:textId="77777777" w:rsidR="00921DB5" w:rsidRDefault="00921DB5" w:rsidP="00921DB5">
      <w:pPr>
        <w:keepNext/>
        <w:spacing w:line="360" w:lineRule="auto"/>
      </w:pPr>
      <w:r w:rsidRPr="00921DB5">
        <w:rPr>
          <w:rFonts w:ascii="Times New Roman" w:hAnsi="Times New Roman" w:cs="Times New Roman"/>
          <w:noProof/>
        </w:rPr>
        <w:drawing>
          <wp:inline distT="0" distB="0" distL="0" distR="0" wp14:anchorId="1809CF8B" wp14:editId="2B8B1982">
            <wp:extent cx="5943600" cy="2790190"/>
            <wp:effectExtent l="0" t="0" r="0" b="0"/>
            <wp:docPr id="1853030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30647" name=""/>
                    <pic:cNvPicPr/>
                  </pic:nvPicPr>
                  <pic:blipFill>
                    <a:blip r:embed="rId17"/>
                    <a:stretch>
                      <a:fillRect/>
                    </a:stretch>
                  </pic:blipFill>
                  <pic:spPr>
                    <a:xfrm>
                      <a:off x="0" y="0"/>
                      <a:ext cx="5943600" cy="2790190"/>
                    </a:xfrm>
                    <a:prstGeom prst="rect">
                      <a:avLst/>
                    </a:prstGeom>
                  </pic:spPr>
                </pic:pic>
              </a:graphicData>
            </a:graphic>
          </wp:inline>
        </w:drawing>
      </w:r>
    </w:p>
    <w:p w14:paraId="66592B6F" w14:textId="1FE9FD7C" w:rsidR="00921DB5" w:rsidRPr="005561F0" w:rsidRDefault="00921DB5" w:rsidP="00921DB5">
      <w:pPr>
        <w:pStyle w:val="a3"/>
        <w:rPr>
          <w:rFonts w:ascii="Times" w:hAnsi="Times" w:cs="Times"/>
          <w:noProof/>
        </w:rPr>
      </w:pPr>
      <w:r w:rsidRPr="005561F0">
        <w:rPr>
          <w:rFonts w:ascii="Times" w:hAnsi="Times" w:cs="Times"/>
        </w:rPr>
        <w:t xml:space="preserve">                                                                           Figure </w:t>
      </w:r>
      <w:r w:rsidRPr="005561F0">
        <w:rPr>
          <w:rFonts w:ascii="Times" w:hAnsi="Times" w:cs="Times"/>
        </w:rPr>
        <w:fldChar w:fldCharType="begin"/>
      </w:r>
      <w:r w:rsidRPr="005561F0">
        <w:rPr>
          <w:rFonts w:ascii="Times" w:hAnsi="Times" w:cs="Times"/>
        </w:rPr>
        <w:instrText xml:space="preserve"> SEQ Figure \* ARABIC </w:instrText>
      </w:r>
      <w:r w:rsidRPr="005561F0">
        <w:rPr>
          <w:rFonts w:ascii="Times" w:hAnsi="Times" w:cs="Times"/>
        </w:rPr>
        <w:fldChar w:fldCharType="separate"/>
      </w:r>
      <w:r w:rsidR="008F57B9" w:rsidRPr="005561F0">
        <w:rPr>
          <w:rFonts w:ascii="Times" w:hAnsi="Times" w:cs="Times"/>
          <w:noProof/>
        </w:rPr>
        <w:t>6</w:t>
      </w:r>
      <w:r w:rsidRPr="005561F0">
        <w:rPr>
          <w:rFonts w:ascii="Times" w:hAnsi="Times" w:cs="Times"/>
        </w:rPr>
        <w:fldChar w:fldCharType="end"/>
      </w:r>
      <w:r w:rsidRPr="005561F0">
        <w:rPr>
          <w:rFonts w:ascii="Times" w:hAnsi="Times" w:cs="Times"/>
        </w:rPr>
        <w:t xml:space="preserve"> Digital Transformation 1 (source: UNDP)</w:t>
      </w:r>
    </w:p>
    <w:p w14:paraId="3EF7DECA" w14:textId="77777777" w:rsidR="00921DB5" w:rsidRPr="00921DB5" w:rsidRDefault="00921DB5" w:rsidP="00921DB5">
      <w:pPr>
        <w:spacing w:line="360" w:lineRule="auto"/>
        <w:rPr>
          <w:rFonts w:ascii="Times New Roman" w:hAnsi="Times New Roman" w:cs="Times New Roman"/>
          <w:noProof/>
        </w:rPr>
      </w:pPr>
    </w:p>
    <w:p w14:paraId="625E2573" w14:textId="4B2B751C" w:rsidR="00F71B26" w:rsidRDefault="000B030A" w:rsidP="0056626B">
      <w:pPr>
        <w:spacing w:line="360" w:lineRule="auto"/>
        <w:rPr>
          <w:rFonts w:ascii="Times New Roman" w:hAnsi="Times New Roman" w:cs="Times New Roman"/>
          <w:b/>
          <w:bCs/>
          <w:noProof/>
        </w:rPr>
      </w:pPr>
      <w:r>
        <w:rPr>
          <w:rFonts w:ascii="Times New Roman" w:hAnsi="Times New Roman" w:cs="Times New Roman"/>
          <w:b/>
          <w:bCs/>
          <w:noProof/>
        </w:rPr>
        <w:t>2) United Nations (UN)</w:t>
      </w:r>
    </w:p>
    <w:p w14:paraId="5C850CE6" w14:textId="76B0CC65" w:rsidR="00A22161" w:rsidRPr="00D903B4" w:rsidRDefault="000B030A" w:rsidP="00D903B4">
      <w:pPr>
        <w:spacing w:line="360" w:lineRule="auto"/>
        <w:ind w:firstLine="720"/>
        <w:rPr>
          <w:rFonts w:ascii="Times" w:eastAsia="Times" w:hAnsi="Times" w:cs="Times"/>
          <w:color w:val="000000"/>
        </w:rPr>
      </w:pPr>
      <w:r w:rsidRPr="00092DBB">
        <w:rPr>
          <w:rFonts w:ascii="Times New Roman" w:hAnsi="Times New Roman" w:cs="Times New Roman"/>
          <w:i/>
          <w:iCs/>
        </w:rPr>
        <w:t>Report of the Secretary-General Roadmap for Digital Cooperation</w:t>
      </w:r>
      <w:r w:rsidRPr="00092DBB">
        <w:rPr>
          <w:rFonts w:ascii="Times New Roman" w:hAnsi="Times New Roman" w:cs="Times New Roman"/>
        </w:rPr>
        <w:t xml:space="preserve"> was presented by </w:t>
      </w:r>
      <w:r w:rsidRPr="00092DBB">
        <w:rPr>
          <w:rFonts w:ascii="Times New Roman" w:eastAsia="Times" w:hAnsi="Times New Roman" w:cs="Times New Roman"/>
          <w:color w:val="000000"/>
        </w:rPr>
        <w:t xml:space="preserve">Antonio Guterres </w:t>
      </w:r>
      <w:r w:rsidR="00F10577">
        <w:rPr>
          <w:rFonts w:ascii="Times New Roman" w:eastAsia="Times" w:hAnsi="Times New Roman" w:cs="Times New Roman"/>
          <w:color w:val="000000"/>
        </w:rPr>
        <w:t>(</w:t>
      </w:r>
      <w:r w:rsidRPr="00092DBB">
        <w:rPr>
          <w:rFonts w:ascii="Times New Roman" w:eastAsia="Times" w:hAnsi="Times New Roman" w:cs="Times New Roman"/>
          <w:color w:val="000000"/>
        </w:rPr>
        <w:t>2020</w:t>
      </w:r>
      <w:r w:rsidR="00F10577">
        <w:rPr>
          <w:rFonts w:ascii="Times New Roman" w:eastAsia="Times" w:hAnsi="Times New Roman" w:cs="Times New Roman"/>
          <w:color w:val="000000"/>
        </w:rPr>
        <w:t>)</w:t>
      </w:r>
      <w:r w:rsidRPr="00092DBB">
        <w:rPr>
          <w:rFonts w:ascii="Times New Roman" w:eastAsia="Times" w:hAnsi="Times New Roman" w:cs="Times New Roman"/>
          <w:color w:val="000000"/>
        </w:rPr>
        <w:t>. This report emphasizes the need for an inclusive digital economy and society</w:t>
      </w:r>
      <w:r w:rsidR="00092DBB" w:rsidRPr="00092DBB">
        <w:rPr>
          <w:rFonts w:ascii="Times New Roman" w:eastAsia="Times" w:hAnsi="Times New Roman" w:cs="Times New Roman"/>
          <w:color w:val="000000"/>
        </w:rPr>
        <w:t xml:space="preserve"> to foster development among all countries without leaving any behind.</w:t>
      </w:r>
      <w:r w:rsidRPr="00092DBB">
        <w:rPr>
          <w:rFonts w:ascii="Times New Roman" w:eastAsia="Times" w:hAnsi="Times New Roman" w:cs="Times New Roman"/>
          <w:color w:val="000000"/>
        </w:rPr>
        <w:t xml:space="preserve"> </w:t>
      </w:r>
      <w:r w:rsidR="00092DBB" w:rsidRPr="00092DBB">
        <w:rPr>
          <w:rFonts w:ascii="Times New Roman" w:eastAsia="Times" w:hAnsi="Times New Roman" w:cs="Times New Roman"/>
          <w:color w:val="000000"/>
        </w:rPr>
        <w:t>Al</w:t>
      </w:r>
      <w:r w:rsidRPr="00092DBB">
        <w:rPr>
          <w:rFonts w:ascii="Times New Roman" w:eastAsia="Times" w:hAnsi="Times New Roman" w:cs="Times New Roman"/>
          <w:color w:val="000000"/>
        </w:rPr>
        <w:t xml:space="preserve">ong with </w:t>
      </w:r>
      <w:r w:rsidR="00092DBB" w:rsidRPr="00092DBB">
        <w:rPr>
          <w:rFonts w:ascii="Times New Roman" w:eastAsia="Times" w:hAnsi="Times New Roman" w:cs="Times New Roman"/>
          <w:color w:val="000000"/>
        </w:rPr>
        <w:t xml:space="preserve">this, </w:t>
      </w:r>
      <w:r w:rsidRPr="00092DBB">
        <w:rPr>
          <w:rFonts w:ascii="Times New Roman" w:eastAsia="Times" w:hAnsi="Times New Roman" w:cs="Times New Roman"/>
          <w:color w:val="000000"/>
        </w:rPr>
        <w:t xml:space="preserve">the human rights revolving around </w:t>
      </w:r>
      <w:r w:rsidRPr="00D903B4">
        <w:rPr>
          <w:rFonts w:ascii="Times" w:eastAsia="Times" w:hAnsi="Times" w:cs="Times"/>
          <w:color w:val="000000"/>
        </w:rPr>
        <w:t>trust, security</w:t>
      </w:r>
      <w:r w:rsidR="00E677FB" w:rsidRPr="00D903B4">
        <w:rPr>
          <w:rFonts w:ascii="Times" w:eastAsia="Times" w:hAnsi="Times" w:cs="Times"/>
          <w:color w:val="000000"/>
        </w:rPr>
        <w:t>,</w:t>
      </w:r>
      <w:r w:rsidRPr="00D903B4">
        <w:rPr>
          <w:rFonts w:ascii="Times" w:eastAsia="Times" w:hAnsi="Times" w:cs="Times"/>
          <w:color w:val="000000"/>
        </w:rPr>
        <w:t xml:space="preserve"> and stability issues arising out of digitization</w:t>
      </w:r>
      <w:r w:rsidR="00092DBB" w:rsidRPr="00D903B4">
        <w:rPr>
          <w:rFonts w:ascii="Times" w:eastAsia="Times" w:hAnsi="Times" w:cs="Times"/>
          <w:color w:val="000000"/>
        </w:rPr>
        <w:t xml:space="preserve"> </w:t>
      </w:r>
      <w:r w:rsidR="00E677FB" w:rsidRPr="00D903B4">
        <w:rPr>
          <w:rFonts w:ascii="Times" w:eastAsia="Times" w:hAnsi="Times" w:cs="Times"/>
          <w:color w:val="000000"/>
        </w:rPr>
        <w:t>are</w:t>
      </w:r>
      <w:r w:rsidR="00092DBB" w:rsidRPr="00D903B4">
        <w:rPr>
          <w:rFonts w:ascii="Times" w:eastAsia="Times" w:hAnsi="Times" w:cs="Times"/>
          <w:color w:val="000000"/>
        </w:rPr>
        <w:t xml:space="preserve"> also addressed</w:t>
      </w:r>
      <w:r w:rsidRPr="00D903B4">
        <w:rPr>
          <w:rFonts w:ascii="Times" w:eastAsia="Times" w:hAnsi="Times" w:cs="Times"/>
          <w:color w:val="000000"/>
        </w:rPr>
        <w:t>.</w:t>
      </w:r>
      <w:r w:rsidR="00D903B4">
        <w:rPr>
          <w:rFonts w:ascii="Times" w:eastAsia="Times" w:hAnsi="Times" w:cs="Times"/>
          <w:color w:val="000000"/>
        </w:rPr>
        <w:t xml:space="preserve"> </w:t>
      </w:r>
      <w:r w:rsidR="00092DBB" w:rsidRPr="00D903B4">
        <w:rPr>
          <w:rFonts w:ascii="Times" w:eastAsia="Times" w:hAnsi="Times" w:cs="Times"/>
          <w:color w:val="000000"/>
        </w:rPr>
        <w:t>The</w:t>
      </w:r>
      <w:r w:rsidR="005561F0" w:rsidRPr="00D903B4">
        <w:rPr>
          <w:rFonts w:ascii="Times" w:eastAsia="Times" w:hAnsi="Times" w:cs="Times"/>
          <w:color w:val="000000"/>
        </w:rPr>
        <w:t xml:space="preserve"> report </w:t>
      </w:r>
      <w:r w:rsidR="00092DBB" w:rsidRPr="00D903B4">
        <w:rPr>
          <w:rFonts w:ascii="Times" w:eastAsia="Times" w:hAnsi="Times" w:cs="Times"/>
          <w:color w:val="000000"/>
        </w:rPr>
        <w:t xml:space="preserve">also </w:t>
      </w:r>
      <w:r w:rsidR="00A22161" w:rsidRPr="00D903B4">
        <w:rPr>
          <w:rFonts w:ascii="Times" w:eastAsia="Times" w:hAnsi="Times" w:cs="Times"/>
          <w:color w:val="000000"/>
        </w:rPr>
        <w:t>stated that the United Nations will strive to</w:t>
      </w:r>
      <w:r w:rsidR="00092DBB" w:rsidRPr="00D903B4">
        <w:rPr>
          <w:rFonts w:ascii="Times" w:eastAsia="Times" w:hAnsi="Times" w:cs="Times"/>
          <w:color w:val="000000"/>
        </w:rPr>
        <w:t xml:space="preserve"> solve gaps in </w:t>
      </w:r>
      <w:r w:rsidR="00A22161" w:rsidRPr="00D903B4">
        <w:rPr>
          <w:rFonts w:ascii="Times" w:eastAsia="Times" w:hAnsi="Times" w:cs="Times"/>
          <w:color w:val="000000"/>
        </w:rPr>
        <w:t xml:space="preserve">digitization by: </w:t>
      </w:r>
    </w:p>
    <w:p w14:paraId="379097EC" w14:textId="0E7E4AC6" w:rsidR="001E6D17" w:rsidRPr="00D903B4" w:rsidRDefault="00A22161" w:rsidP="00A22161">
      <w:pPr>
        <w:pStyle w:val="a6"/>
        <w:numPr>
          <w:ilvl w:val="0"/>
          <w:numId w:val="5"/>
        </w:numPr>
        <w:spacing w:line="360" w:lineRule="auto"/>
        <w:rPr>
          <w:rFonts w:ascii="Times" w:eastAsia="Times" w:hAnsi="Times" w:cs="Times"/>
          <w:color w:val="000000"/>
        </w:rPr>
      </w:pPr>
      <w:r w:rsidRPr="00D903B4">
        <w:rPr>
          <w:rFonts w:ascii="Times" w:hAnsi="Times" w:cs="Times"/>
        </w:rPr>
        <w:t>Supporting efforts to establish a baseline of digital connectivity that individuals need to access the online space, as well as a definition of “affordability”, including universal targets and metrics;</w:t>
      </w:r>
    </w:p>
    <w:p w14:paraId="372C2D0A" w14:textId="70ED205C" w:rsidR="00A22161" w:rsidRPr="00D903B4" w:rsidRDefault="00A22161" w:rsidP="00A22161">
      <w:pPr>
        <w:pStyle w:val="a6"/>
        <w:numPr>
          <w:ilvl w:val="0"/>
          <w:numId w:val="5"/>
        </w:numPr>
        <w:spacing w:line="360" w:lineRule="auto"/>
        <w:rPr>
          <w:rFonts w:ascii="Times" w:eastAsia="Times" w:hAnsi="Times" w:cs="Times"/>
          <w:color w:val="000000"/>
        </w:rPr>
      </w:pPr>
      <w:r w:rsidRPr="00D903B4">
        <w:rPr>
          <w:rFonts w:ascii="Times" w:hAnsi="Times" w:cs="Times"/>
        </w:rPr>
        <w:lastRenderedPageBreak/>
        <w:t>Convening a global group of investors and financing experts to consider the development of a financing platform and find other new models for investment in connectivity, in particular, in hard-to-reach and rural areas;</w:t>
      </w:r>
    </w:p>
    <w:p w14:paraId="1943FC6A" w14:textId="03BBC65A" w:rsidR="00A22161" w:rsidRPr="00D903B4" w:rsidRDefault="00A22161" w:rsidP="00A22161">
      <w:pPr>
        <w:pStyle w:val="a6"/>
        <w:numPr>
          <w:ilvl w:val="0"/>
          <w:numId w:val="5"/>
        </w:numPr>
        <w:spacing w:line="360" w:lineRule="auto"/>
        <w:rPr>
          <w:rFonts w:ascii="Times" w:eastAsia="Times" w:hAnsi="Times" w:cs="Times"/>
          <w:color w:val="000000"/>
        </w:rPr>
      </w:pPr>
      <w:r w:rsidRPr="00D903B4">
        <w:rPr>
          <w:rFonts w:ascii="Times" w:hAnsi="Times" w:cs="Times"/>
        </w:rPr>
        <w:t>Accelerating discussions on connectivity as part of emergency preparedness, responses and aid, including working through the inter-agency Emergency Telecommunications Cluster.</w:t>
      </w:r>
      <w:r w:rsidR="00D903B4">
        <w:rPr>
          <w:rFonts w:ascii="Times" w:hAnsi="Times" w:cs="Times"/>
        </w:rPr>
        <w:t xml:space="preserve"> (UN, 2020) </w:t>
      </w:r>
    </w:p>
    <w:p w14:paraId="4A6AEE07" w14:textId="77777777" w:rsidR="005561F0" w:rsidRDefault="005561F0" w:rsidP="005561F0">
      <w:pPr>
        <w:spacing w:line="360" w:lineRule="auto"/>
        <w:ind w:firstLine="720"/>
        <w:rPr>
          <w:rFonts w:ascii="Times New Roman" w:eastAsia="Times" w:hAnsi="Times New Roman" w:cs="Times New Roman"/>
          <w:color w:val="000000"/>
        </w:rPr>
      </w:pPr>
    </w:p>
    <w:p w14:paraId="6ADD9092" w14:textId="61349C83" w:rsidR="00E13B80" w:rsidRDefault="00092DBB" w:rsidP="00761707">
      <w:pPr>
        <w:spacing w:line="360" w:lineRule="auto"/>
        <w:rPr>
          <w:rFonts w:ascii="Times New Roman" w:hAnsi="Times New Roman" w:cs="Times New Roman"/>
          <w:b/>
          <w:bCs/>
          <w:noProof/>
        </w:rPr>
      </w:pPr>
      <w:r>
        <w:rPr>
          <w:rFonts w:ascii="Times New Roman" w:hAnsi="Times New Roman" w:cs="Times New Roman"/>
          <w:b/>
          <w:bCs/>
          <w:noProof/>
        </w:rPr>
        <w:t>3) United Nations International Children’s Emergency Fund (UNICEF)</w:t>
      </w:r>
    </w:p>
    <w:p w14:paraId="3A823A04" w14:textId="72F4A9F2" w:rsidR="00092DBB" w:rsidRPr="00092DBB" w:rsidRDefault="00092DBB" w:rsidP="00761707">
      <w:pPr>
        <w:spacing w:line="360" w:lineRule="auto"/>
        <w:ind w:firstLine="720"/>
        <w:rPr>
          <w:rFonts w:ascii="Times New Roman" w:hAnsi="Times New Roman" w:cs="Times New Roman"/>
          <w:noProof/>
        </w:rPr>
      </w:pPr>
      <w:r w:rsidRPr="00092DBB">
        <w:rPr>
          <w:rFonts w:ascii="Times New Roman" w:hAnsi="Times New Roman" w:cs="Times New Roman"/>
          <w:noProof/>
        </w:rPr>
        <w:t xml:space="preserve">Giga is a global program </w:t>
      </w:r>
      <w:r>
        <w:rPr>
          <w:rFonts w:ascii="Times New Roman" w:hAnsi="Times New Roman" w:cs="Times New Roman"/>
          <w:noProof/>
        </w:rPr>
        <w:t xml:space="preserve">launched in 2019 </w:t>
      </w:r>
      <w:r w:rsidRPr="00092DBB">
        <w:rPr>
          <w:rFonts w:ascii="Times New Roman" w:hAnsi="Times New Roman" w:cs="Times New Roman"/>
          <w:noProof/>
        </w:rPr>
        <w:t>to link every school to the Internet by 2030 that was developed in partnership between UNICEF and the International Telecommunication Union (ITU).</w:t>
      </w:r>
      <w:r>
        <w:rPr>
          <w:rFonts w:ascii="Times New Roman" w:hAnsi="Times New Roman" w:cs="Times New Roman"/>
          <w:noProof/>
        </w:rPr>
        <w:t xml:space="preserve"> </w:t>
      </w:r>
      <w:r w:rsidRPr="00092DBB">
        <w:rPr>
          <w:rFonts w:ascii="Times New Roman" w:hAnsi="Times New Roman" w:cs="Times New Roman"/>
          <w:noProof/>
        </w:rPr>
        <w:t>ITU's knowledge of rules and policies, UNICEF's competence in teaching and purchasing, and the private sector's quick adoption of ICT solutions have been integrated in Giga. It is a component of the ITU's Telecommunication Development Bureau and UNICEF's Office of Innovation. </w:t>
      </w:r>
      <w:r>
        <w:rPr>
          <w:rFonts w:ascii="Times New Roman" w:hAnsi="Times New Roman" w:cs="Times New Roman"/>
          <w:noProof/>
        </w:rPr>
        <w:t xml:space="preserve">According to Giga, more than 2,100,000 schools have been mapped and more than 5,561 schools have been connected. </w:t>
      </w:r>
    </w:p>
    <w:p w14:paraId="30F87017" w14:textId="01230A2B" w:rsidR="00092DBB" w:rsidRPr="00092DBB" w:rsidRDefault="008F57B9" w:rsidP="00092DBB">
      <w:pPr>
        <w:spacing w:line="360" w:lineRule="auto"/>
        <w:rPr>
          <w:rFonts w:ascii="Times New Roman" w:hAnsi="Times New Roman" w:cs="Times New Roman"/>
          <w:noProof/>
        </w:rPr>
      </w:pPr>
      <w:r>
        <w:rPr>
          <w:noProof/>
        </w:rPr>
        <w:drawing>
          <wp:anchor distT="0" distB="0" distL="114300" distR="114300" simplePos="0" relativeHeight="251678720" behindDoc="0" locked="0" layoutInCell="1" allowOverlap="1" wp14:anchorId="698FC95B" wp14:editId="0D488DD7">
            <wp:simplePos x="0" y="0"/>
            <wp:positionH relativeFrom="margin">
              <wp:align>right</wp:align>
            </wp:positionH>
            <wp:positionV relativeFrom="paragraph">
              <wp:posOffset>153023</wp:posOffset>
            </wp:positionV>
            <wp:extent cx="5943600" cy="3152775"/>
            <wp:effectExtent l="0" t="0" r="0" b="9525"/>
            <wp:wrapNone/>
            <wp:docPr id="365389014" name="Picture 1" descr="Visualization of One Million Schools Mapped by UNICEF's Giga Initiative |  by Do Kim | Towards Data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ization of One Million Schools Mapped by UNICEF's Giga Initiative |  by Do Kim | Towards Data Science"/>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anchor>
        </w:drawing>
      </w:r>
    </w:p>
    <w:p w14:paraId="45F0E484" w14:textId="331855E3" w:rsidR="00092DBB" w:rsidRPr="00092DBB" w:rsidRDefault="008F57B9" w:rsidP="008F57B9">
      <w:pPr>
        <w:tabs>
          <w:tab w:val="left" w:pos="1250"/>
        </w:tabs>
        <w:spacing w:line="360" w:lineRule="auto"/>
        <w:rPr>
          <w:rFonts w:ascii="Times New Roman" w:hAnsi="Times New Roman" w:cs="Times New Roman"/>
          <w:noProof/>
        </w:rPr>
      </w:pPr>
      <w:r>
        <w:rPr>
          <w:rFonts w:ascii="Times New Roman" w:hAnsi="Times New Roman" w:cs="Times New Roman"/>
          <w:noProof/>
        </w:rPr>
        <w:tab/>
      </w:r>
    </w:p>
    <w:p w14:paraId="58EAF2FF" w14:textId="457B84B4" w:rsidR="00092DBB" w:rsidRPr="00092DBB" w:rsidRDefault="00092DBB" w:rsidP="0056626B">
      <w:pPr>
        <w:spacing w:line="360" w:lineRule="auto"/>
        <w:rPr>
          <w:rFonts w:ascii="Times New Roman" w:hAnsi="Times New Roman" w:cs="Times New Roman"/>
          <w:noProof/>
        </w:rPr>
      </w:pPr>
    </w:p>
    <w:p w14:paraId="594A9A3A" w14:textId="77777777" w:rsidR="00E13B80" w:rsidRDefault="00E13B80" w:rsidP="0056626B">
      <w:pPr>
        <w:spacing w:line="360" w:lineRule="auto"/>
        <w:rPr>
          <w:rFonts w:ascii="Arial" w:hAnsi="Arial" w:cs="Arial"/>
          <w:color w:val="000000"/>
          <w:sz w:val="30"/>
          <w:szCs w:val="30"/>
        </w:rPr>
      </w:pPr>
    </w:p>
    <w:p w14:paraId="73189DA4" w14:textId="77777777" w:rsidR="00921DB5" w:rsidRDefault="00921DB5" w:rsidP="0056626B">
      <w:pPr>
        <w:spacing w:line="360" w:lineRule="auto"/>
        <w:rPr>
          <w:rFonts w:ascii="Arial" w:hAnsi="Arial" w:cs="Arial"/>
          <w:color w:val="000000"/>
          <w:sz w:val="30"/>
          <w:szCs w:val="30"/>
        </w:rPr>
      </w:pPr>
    </w:p>
    <w:p w14:paraId="352DC107" w14:textId="77777777" w:rsidR="00921DB5" w:rsidRDefault="00921DB5" w:rsidP="0056626B">
      <w:pPr>
        <w:spacing w:line="360" w:lineRule="auto"/>
        <w:rPr>
          <w:rFonts w:ascii="Arial" w:hAnsi="Arial" w:cs="Arial"/>
          <w:color w:val="000000"/>
          <w:sz w:val="30"/>
          <w:szCs w:val="30"/>
        </w:rPr>
      </w:pPr>
    </w:p>
    <w:p w14:paraId="04F24C95" w14:textId="77777777" w:rsidR="00921DB5" w:rsidRDefault="00921DB5" w:rsidP="0056626B">
      <w:pPr>
        <w:spacing w:line="360" w:lineRule="auto"/>
        <w:rPr>
          <w:rFonts w:ascii="Times New Roman" w:hAnsi="Times New Roman" w:cs="Times New Roman"/>
          <w:b/>
          <w:bCs/>
          <w:noProof/>
        </w:rPr>
      </w:pPr>
    </w:p>
    <w:p w14:paraId="0E96989D" w14:textId="77777777" w:rsidR="00E13B80" w:rsidRDefault="00E13B80" w:rsidP="0056626B">
      <w:pPr>
        <w:spacing w:line="360" w:lineRule="auto"/>
        <w:rPr>
          <w:rFonts w:ascii="Times New Roman" w:hAnsi="Times New Roman" w:cs="Times New Roman"/>
          <w:b/>
          <w:bCs/>
          <w:noProof/>
        </w:rPr>
      </w:pPr>
    </w:p>
    <w:p w14:paraId="65E174A7" w14:textId="17EE9553" w:rsidR="00E13B80" w:rsidRDefault="00E13B80" w:rsidP="0056626B">
      <w:pPr>
        <w:spacing w:line="360" w:lineRule="auto"/>
        <w:rPr>
          <w:rFonts w:ascii="Times New Roman" w:hAnsi="Times New Roman" w:cs="Times New Roman"/>
          <w:b/>
          <w:bCs/>
          <w:noProof/>
        </w:rPr>
      </w:pPr>
    </w:p>
    <w:p w14:paraId="296B6A43" w14:textId="18D8546C" w:rsidR="001E6D17" w:rsidRDefault="00D35B82" w:rsidP="0056626B">
      <w:pPr>
        <w:spacing w:line="360" w:lineRule="auto"/>
        <w:rPr>
          <w:rFonts w:ascii="Times New Roman" w:hAnsi="Times New Roman" w:cs="Times New Roman"/>
          <w:b/>
          <w:bCs/>
          <w:noProof/>
        </w:rPr>
      </w:pPr>
      <w:r>
        <w:rPr>
          <w:noProof/>
        </w:rPr>
        <mc:AlternateContent>
          <mc:Choice Requires="wps">
            <w:drawing>
              <wp:anchor distT="0" distB="0" distL="114300" distR="114300" simplePos="0" relativeHeight="251680768" behindDoc="0" locked="0" layoutInCell="1" allowOverlap="1" wp14:anchorId="4CDE705F" wp14:editId="19F5A3A1">
                <wp:simplePos x="0" y="0"/>
                <wp:positionH relativeFrom="column">
                  <wp:posOffset>646586</wp:posOffset>
                </wp:positionH>
                <wp:positionV relativeFrom="paragraph">
                  <wp:posOffset>85929</wp:posOffset>
                </wp:positionV>
                <wp:extent cx="5943600" cy="635"/>
                <wp:effectExtent l="0" t="0" r="0" b="0"/>
                <wp:wrapNone/>
                <wp:docPr id="249958477"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03A89F6" w14:textId="362A0AB4" w:rsidR="008F57B9" w:rsidRPr="005561F0" w:rsidRDefault="008F57B9" w:rsidP="008F57B9">
                            <w:pPr>
                              <w:pStyle w:val="a3"/>
                              <w:rPr>
                                <w:rFonts w:ascii="Times" w:hAnsi="Times" w:cs="Times"/>
                                <w:noProof/>
                              </w:rPr>
                            </w:pPr>
                            <w:r w:rsidRPr="005561F0">
                              <w:rPr>
                                <w:rFonts w:ascii="Times" w:hAnsi="Times" w:cs="Times"/>
                              </w:rPr>
                              <w:t xml:space="preserve">Figure </w:t>
                            </w:r>
                            <w:r w:rsidRPr="005561F0">
                              <w:rPr>
                                <w:rFonts w:ascii="Times" w:hAnsi="Times" w:cs="Times"/>
                              </w:rPr>
                              <w:fldChar w:fldCharType="begin"/>
                            </w:r>
                            <w:r w:rsidRPr="005561F0">
                              <w:rPr>
                                <w:rFonts w:ascii="Times" w:hAnsi="Times" w:cs="Times"/>
                              </w:rPr>
                              <w:instrText xml:space="preserve"> SEQ Figure \* ARABIC </w:instrText>
                            </w:r>
                            <w:r w:rsidRPr="005561F0">
                              <w:rPr>
                                <w:rFonts w:ascii="Times" w:hAnsi="Times" w:cs="Times"/>
                              </w:rPr>
                              <w:fldChar w:fldCharType="separate"/>
                            </w:r>
                            <w:r w:rsidRPr="005561F0">
                              <w:rPr>
                                <w:rFonts w:ascii="Times" w:hAnsi="Times" w:cs="Times"/>
                                <w:noProof/>
                              </w:rPr>
                              <w:t>7</w:t>
                            </w:r>
                            <w:r w:rsidRPr="005561F0">
                              <w:rPr>
                                <w:rFonts w:ascii="Times" w:hAnsi="Times" w:cs="Times"/>
                              </w:rPr>
                              <w:fldChar w:fldCharType="end"/>
                            </w:r>
                            <w:r w:rsidRPr="005561F0">
                              <w:rPr>
                                <w:rFonts w:ascii="Times" w:hAnsi="Times" w:cs="Times"/>
                              </w:rPr>
                              <w:t xml:space="preserve"> Visualization of One Million Schools Mapped by UNICEF's Giga Initiative (source: </w:t>
                            </w:r>
                            <w:r w:rsidRPr="005561F0">
                              <w:rPr>
                                <w:rFonts w:ascii="Times" w:hAnsi="Times" w:cs="Times"/>
                                <w:noProof/>
                              </w:rPr>
                              <w:t>UNICEF)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DE705F" id="_x0000_s1030" type="#_x0000_t202" style="position:absolute;margin-left:50.9pt;margin-top:6.75pt;width:468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" stroked="f">
                <v:textbox style="mso-fit-shape-to-text:t" inset="0,0,0,0">
                  <w:txbxContent>
                    <w:p w14:paraId="703A89F6" w14:textId="362A0AB4" w:rsidR="008F57B9" w:rsidRPr="005561F0" w:rsidRDefault="008F57B9" w:rsidP="008F57B9">
                      <w:pPr>
                        <w:pStyle w:val="a3"/>
                        <w:rPr>
                          <w:rFonts w:ascii="Times" w:hAnsi="Times" w:cs="Times"/>
                          <w:noProof/>
                        </w:rPr>
                      </w:pPr>
                      <w:r w:rsidRPr="005561F0">
                        <w:rPr>
                          <w:rFonts w:ascii="Times" w:hAnsi="Times" w:cs="Times"/>
                        </w:rPr>
                        <w:t xml:space="preserve">Figure </w:t>
                      </w:r>
                      <w:r w:rsidRPr="005561F0">
                        <w:rPr>
                          <w:rFonts w:ascii="Times" w:hAnsi="Times" w:cs="Times"/>
                        </w:rPr>
                        <w:fldChar w:fldCharType="begin"/>
                      </w:r>
                      <w:r w:rsidRPr="005561F0">
                        <w:rPr>
                          <w:rFonts w:ascii="Times" w:hAnsi="Times" w:cs="Times"/>
                        </w:rPr>
                        <w:instrText xml:space="preserve"> SEQ Figure \* ARABIC </w:instrText>
                      </w:r>
                      <w:r w:rsidRPr="005561F0">
                        <w:rPr>
                          <w:rFonts w:ascii="Times" w:hAnsi="Times" w:cs="Times"/>
                        </w:rPr>
                        <w:fldChar w:fldCharType="separate"/>
                      </w:r>
                      <w:r w:rsidRPr="005561F0">
                        <w:rPr>
                          <w:rFonts w:ascii="Times" w:hAnsi="Times" w:cs="Times"/>
                          <w:noProof/>
                        </w:rPr>
                        <w:t>7</w:t>
                      </w:r>
                      <w:r w:rsidRPr="005561F0">
                        <w:rPr>
                          <w:rFonts w:ascii="Times" w:hAnsi="Times" w:cs="Times"/>
                        </w:rPr>
                        <w:fldChar w:fldCharType="end"/>
                      </w:r>
                      <w:r w:rsidRPr="005561F0">
                        <w:rPr>
                          <w:rFonts w:ascii="Times" w:hAnsi="Times" w:cs="Times"/>
                        </w:rPr>
                        <w:t xml:space="preserve"> Visualization of One Million Schools Mapped by UNICEF's Giga Initiative (source: </w:t>
                      </w:r>
                      <w:r w:rsidRPr="005561F0">
                        <w:rPr>
                          <w:rFonts w:ascii="Times" w:hAnsi="Times" w:cs="Times"/>
                          <w:noProof/>
                        </w:rPr>
                        <w:t>UNICEF)</w:t>
                      </w:r>
                    </w:p>
                  </w:txbxContent>
                </v:textbox>
              </v:shape>
            </w:pict>
          </mc:Fallback>
        </mc:AlternateContent>
      </w:r>
    </w:p>
    <w:p w14:paraId="19F6E52C" w14:textId="55EC23AC" w:rsidR="00901F13" w:rsidRDefault="00F71B26" w:rsidP="0056626B">
      <w:pPr>
        <w:spacing w:line="360" w:lineRule="auto"/>
        <w:rPr>
          <w:rFonts w:ascii="Times New Roman" w:hAnsi="Times New Roman" w:cs="Times New Roman"/>
          <w:b/>
          <w:bCs/>
        </w:rPr>
      </w:pPr>
      <w:r w:rsidRPr="00F71B26">
        <w:rPr>
          <w:rFonts w:ascii="Times New Roman" w:hAnsi="Times New Roman" w:cs="Times New Roman"/>
          <w:b/>
          <w:bCs/>
          <w:noProof/>
        </w:rPr>
        <w:t xml:space="preserve">4. </w:t>
      </w:r>
      <w:r w:rsidRPr="00F71B26">
        <w:rPr>
          <w:rFonts w:ascii="Times New Roman" w:hAnsi="Times New Roman" w:cs="Times New Roman"/>
          <w:b/>
          <w:bCs/>
        </w:rPr>
        <w:t>Possible Actions and Solutions</w:t>
      </w:r>
    </w:p>
    <w:p w14:paraId="6B8F8D14" w14:textId="77777777" w:rsidR="001E6D17" w:rsidRDefault="001E6D17" w:rsidP="0056626B">
      <w:pPr>
        <w:spacing w:line="360" w:lineRule="auto"/>
        <w:rPr>
          <w:rFonts w:ascii="Times New Roman" w:hAnsi="Times New Roman" w:cs="Times New Roman"/>
          <w:b/>
          <w:bCs/>
        </w:rPr>
      </w:pPr>
    </w:p>
    <w:p w14:paraId="1BA2FD3B" w14:textId="6D48AD81" w:rsidR="009D5FF2" w:rsidRDefault="009D5FF2" w:rsidP="0056626B">
      <w:pPr>
        <w:spacing w:line="360" w:lineRule="auto"/>
        <w:rPr>
          <w:rFonts w:ascii="Times New Roman" w:hAnsi="Times New Roman" w:cs="Times New Roman"/>
          <w:b/>
          <w:bCs/>
        </w:rPr>
      </w:pPr>
      <w:r>
        <w:rPr>
          <w:rFonts w:ascii="Times New Roman" w:hAnsi="Times New Roman" w:cs="Times New Roman"/>
          <w:b/>
          <w:bCs/>
        </w:rPr>
        <w:lastRenderedPageBreak/>
        <w:t xml:space="preserve">1) Creating a multistakeholder body </w:t>
      </w:r>
    </w:p>
    <w:p w14:paraId="1A95B1FA" w14:textId="3C3E2696" w:rsidR="00901F13" w:rsidRDefault="009D5FF2" w:rsidP="005561F0">
      <w:pPr>
        <w:spacing w:line="360" w:lineRule="auto"/>
        <w:ind w:firstLine="720"/>
        <w:rPr>
          <w:rFonts w:ascii="Times New Roman" w:hAnsi="Times New Roman" w:cs="Times New Roman"/>
        </w:rPr>
      </w:pPr>
      <w:r w:rsidRPr="009D5FF2">
        <w:rPr>
          <w:rFonts w:ascii="Times New Roman" w:hAnsi="Times New Roman" w:cs="Times New Roman"/>
        </w:rPr>
        <w:t>The body would be able to represent and relay policy recommendations from multiple countries and incorporate them in decision-making forums. This would contribute to a more efficient way of aligning the polic</w:t>
      </w:r>
      <w:r w:rsidR="00E677FB">
        <w:rPr>
          <w:rFonts w:ascii="Times New Roman" w:hAnsi="Times New Roman" w:cs="Times New Roman"/>
        </w:rPr>
        <w:t>ies</w:t>
      </w:r>
      <w:r w:rsidRPr="009D5FF2">
        <w:rPr>
          <w:rFonts w:ascii="Times New Roman" w:hAnsi="Times New Roman" w:cs="Times New Roman"/>
        </w:rPr>
        <w:t xml:space="preserve"> and regulations across regions that promote digital expansion in LEDCs. It would also be capable of mobilizing resources to develop digital infrastructure and overall technological development. As such, it would also play a vital role in facilitating the exchange </w:t>
      </w:r>
      <w:r w:rsidR="00E677FB">
        <w:rPr>
          <w:rFonts w:ascii="Times New Roman" w:hAnsi="Times New Roman" w:cs="Times New Roman"/>
        </w:rPr>
        <w:t>of</w:t>
      </w:r>
      <w:r w:rsidRPr="009D5FF2">
        <w:rPr>
          <w:rFonts w:ascii="Times New Roman" w:hAnsi="Times New Roman" w:cs="Times New Roman"/>
        </w:rPr>
        <w:t xml:space="preserve"> technological knowledge from MEDCs to LEDCs through the movement of human capital. Finally, the body would be able to monitor and evaluate the effectiveness of their progress which would </w:t>
      </w:r>
      <w:r w:rsidR="005561F0">
        <w:rPr>
          <w:rFonts w:ascii="Times New Roman" w:hAnsi="Times New Roman" w:cs="Times New Roman"/>
        </w:rPr>
        <w:t>help</w:t>
      </w:r>
      <w:r w:rsidRPr="009D5FF2">
        <w:rPr>
          <w:rFonts w:ascii="Times New Roman" w:hAnsi="Times New Roman" w:cs="Times New Roman"/>
        </w:rPr>
        <w:t xml:space="preserve"> them to narrow and specify their initiatives. </w:t>
      </w:r>
    </w:p>
    <w:p w14:paraId="0BE2B453" w14:textId="77777777" w:rsidR="00D903B4" w:rsidRPr="005561F0" w:rsidRDefault="00D903B4" w:rsidP="005561F0">
      <w:pPr>
        <w:spacing w:line="360" w:lineRule="auto"/>
        <w:ind w:firstLine="720"/>
        <w:rPr>
          <w:rFonts w:ascii="Times New Roman" w:hAnsi="Times New Roman" w:cs="Times New Roman"/>
        </w:rPr>
      </w:pPr>
    </w:p>
    <w:p w14:paraId="6274A48F" w14:textId="7BCDFADA" w:rsidR="00FD4EA9" w:rsidRPr="007C6FDA" w:rsidRDefault="00901F13" w:rsidP="00901F13">
      <w:pPr>
        <w:spacing w:line="360" w:lineRule="auto"/>
        <w:rPr>
          <w:rFonts w:ascii="Times New Roman" w:hAnsi="Times New Roman" w:cs="Times New Roman"/>
          <w:b/>
          <w:bCs/>
          <w:noProof/>
        </w:rPr>
      </w:pPr>
      <w:r w:rsidRPr="007C6FDA">
        <w:rPr>
          <w:rFonts w:ascii="Times New Roman" w:hAnsi="Times New Roman" w:cs="Times New Roman"/>
          <w:b/>
          <w:bCs/>
          <w:noProof/>
        </w:rPr>
        <w:t xml:space="preserve">2) Education of digital literacy </w:t>
      </w:r>
    </w:p>
    <w:p w14:paraId="0CDC7530" w14:textId="091B054F" w:rsidR="00901F13" w:rsidRDefault="00901F13" w:rsidP="00901F13">
      <w:pPr>
        <w:spacing w:line="360" w:lineRule="auto"/>
        <w:ind w:firstLine="720"/>
        <w:rPr>
          <w:rFonts w:ascii="Times New Roman" w:hAnsi="Times New Roman" w:cs="Times New Roman"/>
          <w:noProof/>
        </w:rPr>
      </w:pPr>
      <w:r>
        <w:rPr>
          <w:rFonts w:ascii="Times New Roman" w:hAnsi="Times New Roman" w:cs="Times New Roman"/>
          <w:noProof/>
        </w:rPr>
        <w:t>Even if access to the digital wor</w:t>
      </w:r>
      <w:r w:rsidR="00E677FB">
        <w:rPr>
          <w:rFonts w:ascii="Times New Roman" w:hAnsi="Times New Roman" w:cs="Times New Roman"/>
          <w:noProof/>
        </w:rPr>
        <w:t>l</w:t>
      </w:r>
      <w:r>
        <w:rPr>
          <w:rFonts w:ascii="Times New Roman" w:hAnsi="Times New Roman" w:cs="Times New Roman"/>
          <w:noProof/>
        </w:rPr>
        <w:t xml:space="preserve">d increases with the efforts of the global and national community, it would be </w:t>
      </w:r>
      <w:r w:rsidR="00E677FB">
        <w:rPr>
          <w:rFonts w:ascii="Times New Roman" w:hAnsi="Times New Roman" w:cs="Times New Roman"/>
          <w:noProof/>
        </w:rPr>
        <w:t xml:space="preserve">of </w:t>
      </w:r>
      <w:r>
        <w:rPr>
          <w:rFonts w:ascii="Times New Roman" w:hAnsi="Times New Roman" w:cs="Times New Roman"/>
          <w:noProof/>
        </w:rPr>
        <w:t xml:space="preserve">no use if factions of the LEDC population </w:t>
      </w:r>
      <w:r w:rsidR="00E677FB">
        <w:rPr>
          <w:rFonts w:ascii="Times New Roman" w:hAnsi="Times New Roman" w:cs="Times New Roman"/>
          <w:noProof/>
        </w:rPr>
        <w:t>were</w:t>
      </w:r>
      <w:r>
        <w:rPr>
          <w:rFonts w:ascii="Times New Roman" w:hAnsi="Times New Roman" w:cs="Times New Roman"/>
          <w:noProof/>
        </w:rPr>
        <w:t xml:space="preserve"> digitally illiterate. Thus, governme</w:t>
      </w:r>
      <w:r w:rsidR="00E677FB">
        <w:rPr>
          <w:rFonts w:ascii="Times New Roman" w:hAnsi="Times New Roman" w:cs="Times New Roman"/>
          <w:noProof/>
        </w:rPr>
        <w:t>n</w:t>
      </w:r>
      <w:r>
        <w:rPr>
          <w:rFonts w:ascii="Times New Roman" w:hAnsi="Times New Roman" w:cs="Times New Roman"/>
          <w:noProof/>
        </w:rPr>
        <w:t xml:space="preserve">tal organizations should strive to implement digital education in schools to ensure that students can approach devices or the media with ease. Aside from schools, there should also be efforts made to educate the adult and elderly population by setting up “digital schools” or other easily accessible lessons to develop digital literacy. Having the majority of the population able to use technology effectively would also aid in the country’s technological development in the long term. </w:t>
      </w:r>
    </w:p>
    <w:p w14:paraId="5A6AC278" w14:textId="77777777" w:rsidR="00901F13" w:rsidRDefault="00901F13" w:rsidP="00901F13">
      <w:pPr>
        <w:spacing w:line="360" w:lineRule="auto"/>
        <w:rPr>
          <w:rFonts w:ascii="Times New Roman" w:hAnsi="Times New Roman" w:cs="Times New Roman"/>
          <w:noProof/>
        </w:rPr>
      </w:pPr>
    </w:p>
    <w:p w14:paraId="7F4FA199" w14:textId="32183E8E" w:rsidR="00E20A0E" w:rsidRDefault="00E20A0E" w:rsidP="00E20A0E">
      <w:pPr>
        <w:spacing w:line="360" w:lineRule="auto"/>
        <w:rPr>
          <w:rFonts w:ascii="Times New Roman" w:hAnsi="Times New Roman" w:cs="Times New Roman"/>
          <w:b/>
          <w:bCs/>
          <w:noProof/>
        </w:rPr>
      </w:pPr>
      <w:r>
        <w:rPr>
          <w:rFonts w:ascii="Times New Roman" w:hAnsi="Times New Roman" w:cs="Times New Roman"/>
          <w:b/>
          <w:bCs/>
          <w:noProof/>
        </w:rPr>
        <w:t>3) Incentives to attract technology companies into LEDCs</w:t>
      </w:r>
    </w:p>
    <w:p w14:paraId="2CF75C66" w14:textId="66FDAAB9" w:rsidR="00E20A0E" w:rsidRPr="00E20A0E" w:rsidRDefault="00E20A0E" w:rsidP="00E20A0E">
      <w:pPr>
        <w:spacing w:line="360" w:lineRule="auto"/>
        <w:ind w:firstLine="720"/>
        <w:rPr>
          <w:rFonts w:ascii="Times New Roman" w:hAnsi="Times New Roman" w:cs="Times New Roman"/>
          <w:noProof/>
        </w:rPr>
      </w:pPr>
      <w:r w:rsidRPr="00E20A0E">
        <w:rPr>
          <w:rFonts w:ascii="Times New Roman" w:hAnsi="Times New Roman" w:cs="Times New Roman"/>
          <w:noProof/>
        </w:rPr>
        <w:t>To increase job opportunities and stimulate digital and economic growth, incentives could be given to global companies in the technology industry</w:t>
      </w:r>
      <w:r w:rsidR="005561F0">
        <w:rPr>
          <w:rFonts w:ascii="Times New Roman" w:hAnsi="Times New Roman" w:cs="Times New Roman"/>
          <w:noProof/>
        </w:rPr>
        <w:t xml:space="preserve"> that have branches in LEDCs</w:t>
      </w:r>
      <w:r w:rsidRPr="00E20A0E">
        <w:rPr>
          <w:rFonts w:ascii="Times New Roman" w:hAnsi="Times New Roman" w:cs="Times New Roman"/>
          <w:noProof/>
        </w:rPr>
        <w:t xml:space="preserve">. For instance, lower corporate taxes could be imposed </w:t>
      </w:r>
      <w:r w:rsidR="00E677FB">
        <w:rPr>
          <w:rFonts w:ascii="Times New Roman" w:hAnsi="Times New Roman" w:cs="Times New Roman"/>
          <w:noProof/>
        </w:rPr>
        <w:t>on</w:t>
      </w:r>
      <w:r w:rsidRPr="00E20A0E">
        <w:rPr>
          <w:rFonts w:ascii="Times New Roman" w:hAnsi="Times New Roman" w:cs="Times New Roman"/>
          <w:noProof/>
        </w:rPr>
        <w:t xml:space="preserve"> </w:t>
      </w:r>
      <w:r w:rsidR="00DC6A96">
        <w:rPr>
          <w:rFonts w:ascii="Times New Roman" w:hAnsi="Times New Roman" w:cs="Times New Roman"/>
          <w:noProof/>
        </w:rPr>
        <w:t>those branches</w:t>
      </w:r>
      <w:r w:rsidRPr="00E20A0E">
        <w:rPr>
          <w:rFonts w:ascii="Times New Roman" w:hAnsi="Times New Roman" w:cs="Times New Roman"/>
          <w:noProof/>
        </w:rPr>
        <w:t xml:space="preserve"> located in LEDCs. Investment grants could also be given to companies that research and develop</w:t>
      </w:r>
      <w:r w:rsidR="00DC6A96">
        <w:rPr>
          <w:rFonts w:ascii="Times New Roman" w:hAnsi="Times New Roman" w:cs="Times New Roman"/>
          <w:noProof/>
        </w:rPr>
        <w:t xml:space="preserve"> technology</w:t>
      </w:r>
      <w:r w:rsidRPr="00E20A0E">
        <w:rPr>
          <w:rFonts w:ascii="Times New Roman" w:hAnsi="Times New Roman" w:cs="Times New Roman"/>
          <w:noProof/>
        </w:rPr>
        <w:t xml:space="preserve"> in these countries. </w:t>
      </w:r>
    </w:p>
    <w:p w14:paraId="02078691" w14:textId="77777777" w:rsidR="001E6D17" w:rsidRDefault="001E6D17" w:rsidP="00901F13">
      <w:pPr>
        <w:spacing w:line="360" w:lineRule="auto"/>
        <w:rPr>
          <w:rFonts w:ascii="Times New Roman" w:hAnsi="Times New Roman" w:cs="Times New Roman"/>
          <w:noProof/>
        </w:rPr>
      </w:pPr>
    </w:p>
    <w:p w14:paraId="2C3415FE" w14:textId="77777777" w:rsidR="00D903B4" w:rsidRDefault="00D903B4" w:rsidP="00901F13">
      <w:pPr>
        <w:spacing w:line="360" w:lineRule="auto"/>
        <w:rPr>
          <w:rFonts w:ascii="Times New Roman" w:hAnsi="Times New Roman" w:cs="Times New Roman"/>
          <w:noProof/>
        </w:rPr>
      </w:pPr>
    </w:p>
    <w:p w14:paraId="5C7882D0" w14:textId="77777777" w:rsidR="00D903B4" w:rsidRPr="009D5FF2" w:rsidRDefault="00D903B4" w:rsidP="00901F13">
      <w:pPr>
        <w:spacing w:line="360" w:lineRule="auto"/>
        <w:rPr>
          <w:rFonts w:ascii="Times New Roman" w:hAnsi="Times New Roman" w:cs="Times New Roman"/>
          <w:noProof/>
        </w:rPr>
      </w:pPr>
    </w:p>
    <w:p w14:paraId="1B28AB4D" w14:textId="02942528" w:rsidR="000461B3" w:rsidRDefault="00E20A0E" w:rsidP="009D5FF2">
      <w:pPr>
        <w:spacing w:line="360" w:lineRule="auto"/>
        <w:rPr>
          <w:rFonts w:ascii="Times New Roman" w:hAnsi="Times New Roman" w:cs="Times New Roman"/>
          <w:b/>
          <w:bCs/>
          <w:noProof/>
        </w:rPr>
      </w:pPr>
      <w:r>
        <w:rPr>
          <w:rFonts w:ascii="Times New Roman" w:hAnsi="Times New Roman" w:cs="Times New Roman"/>
          <w:b/>
          <w:bCs/>
          <w:noProof/>
        </w:rPr>
        <w:t>4</w:t>
      </w:r>
      <w:r w:rsidR="009D5FF2">
        <w:rPr>
          <w:rFonts w:ascii="Times New Roman" w:hAnsi="Times New Roman" w:cs="Times New Roman"/>
          <w:b/>
          <w:bCs/>
          <w:noProof/>
        </w:rPr>
        <w:t xml:space="preserve">) </w:t>
      </w:r>
      <w:r w:rsidR="000461B3">
        <w:rPr>
          <w:rFonts w:ascii="Times New Roman" w:hAnsi="Times New Roman" w:cs="Times New Roman"/>
          <w:b/>
          <w:bCs/>
          <w:noProof/>
        </w:rPr>
        <w:t xml:space="preserve">Drawing global investments </w:t>
      </w:r>
      <w:r w:rsidR="00901F13">
        <w:rPr>
          <w:rFonts w:ascii="Times New Roman" w:hAnsi="Times New Roman" w:cs="Times New Roman"/>
          <w:b/>
          <w:bCs/>
          <w:noProof/>
        </w:rPr>
        <w:t xml:space="preserve">and international partnerships </w:t>
      </w:r>
    </w:p>
    <w:p w14:paraId="2E571945" w14:textId="2C8B6023" w:rsidR="001E6D17" w:rsidRDefault="000461B3" w:rsidP="00DC6A96">
      <w:pPr>
        <w:spacing w:line="360" w:lineRule="auto"/>
        <w:ind w:firstLine="720"/>
        <w:rPr>
          <w:rFonts w:ascii="Times New Roman" w:hAnsi="Times New Roman" w:cs="Times New Roman"/>
          <w:noProof/>
        </w:rPr>
      </w:pPr>
      <w:r w:rsidRPr="000461B3">
        <w:rPr>
          <w:rFonts w:ascii="Times New Roman" w:hAnsi="Times New Roman" w:cs="Times New Roman"/>
          <w:noProof/>
        </w:rPr>
        <w:lastRenderedPageBreak/>
        <w:t>Aside from monetary and knowledge transfer from MEDCs to LEDCs, global investments can contribute to h</w:t>
      </w:r>
      <w:r w:rsidR="00E677FB">
        <w:rPr>
          <w:rFonts w:ascii="Times New Roman" w:hAnsi="Times New Roman" w:cs="Times New Roman"/>
          <w:noProof/>
        </w:rPr>
        <w:t>e</w:t>
      </w:r>
      <w:r w:rsidRPr="000461B3">
        <w:rPr>
          <w:rFonts w:ascii="Times New Roman" w:hAnsi="Times New Roman" w:cs="Times New Roman"/>
          <w:noProof/>
        </w:rPr>
        <w:t>ightening connectivity between disparate regions, promoting collaboration</w:t>
      </w:r>
      <w:r w:rsidR="00E677FB">
        <w:rPr>
          <w:rFonts w:ascii="Times New Roman" w:hAnsi="Times New Roman" w:cs="Times New Roman"/>
          <w:noProof/>
        </w:rPr>
        <w:t>,</w:t>
      </w:r>
      <w:r w:rsidRPr="000461B3">
        <w:rPr>
          <w:rFonts w:ascii="Times New Roman" w:hAnsi="Times New Roman" w:cs="Times New Roman"/>
          <w:noProof/>
        </w:rPr>
        <w:t xml:space="preserve"> and expanding markets. This connectivity can become a driving force toward global economic integration, which would increase the exchange of goods, information, and capital. With rising economic and financial stability, capital can then be invested into developing the insufficient digital access. </w:t>
      </w:r>
    </w:p>
    <w:p w14:paraId="1DAD671E" w14:textId="77777777" w:rsidR="00DC6A96" w:rsidRPr="000461B3" w:rsidRDefault="00DC6A96" w:rsidP="00DC6A96">
      <w:pPr>
        <w:spacing w:line="360" w:lineRule="auto"/>
        <w:ind w:firstLine="720"/>
        <w:rPr>
          <w:rFonts w:ascii="Times New Roman" w:hAnsi="Times New Roman" w:cs="Times New Roman"/>
          <w:noProof/>
        </w:rPr>
      </w:pPr>
    </w:p>
    <w:p w14:paraId="017D6EB3" w14:textId="3602EB21" w:rsidR="00241E27" w:rsidRPr="00241E27" w:rsidRDefault="00E20A0E" w:rsidP="00241E27">
      <w:pPr>
        <w:spacing w:line="360" w:lineRule="auto"/>
        <w:rPr>
          <w:rFonts w:ascii="Times New Roman" w:hAnsi="Times New Roman" w:cs="Times New Roman"/>
          <w:b/>
          <w:bCs/>
          <w:noProof/>
        </w:rPr>
      </w:pPr>
      <w:r>
        <w:rPr>
          <w:rFonts w:ascii="Times New Roman" w:hAnsi="Times New Roman" w:cs="Times New Roman"/>
          <w:b/>
          <w:bCs/>
          <w:noProof/>
        </w:rPr>
        <w:t>5</w:t>
      </w:r>
      <w:r w:rsidR="00241E27">
        <w:rPr>
          <w:rFonts w:ascii="Times New Roman" w:hAnsi="Times New Roman" w:cs="Times New Roman"/>
          <w:b/>
          <w:bCs/>
          <w:noProof/>
        </w:rPr>
        <w:t>) Policies promising digital inclusivity</w:t>
      </w:r>
    </w:p>
    <w:p w14:paraId="20BD5471" w14:textId="1BD117B6" w:rsidR="00241E27" w:rsidRDefault="00241E27" w:rsidP="00241E27">
      <w:pPr>
        <w:spacing w:line="360" w:lineRule="auto"/>
        <w:ind w:firstLine="720"/>
        <w:rPr>
          <w:rFonts w:ascii="Times New Roman" w:hAnsi="Times New Roman" w:cs="Times New Roman"/>
          <w:b/>
          <w:bCs/>
          <w:noProof/>
        </w:rPr>
      </w:pPr>
      <w:r>
        <w:rPr>
          <w:rFonts w:ascii="Times New Roman" w:hAnsi="Times New Roman" w:cs="Times New Roman"/>
        </w:rPr>
        <w:t xml:space="preserve">LEDCs have been excluded or very poorly represented in most forums regarding the development of Artificial Intelligence (AI), even though involvement itself could greatly benefit these countries in access to information. Therefore, harsher policies that guarantee LEDC’s inclusivity in forums discussing technological advancements would be ideal for the growth of these countries. </w:t>
      </w:r>
    </w:p>
    <w:p w14:paraId="1CDA854B" w14:textId="77777777" w:rsidR="001E6D17" w:rsidRDefault="001E6D17" w:rsidP="0056626B">
      <w:pPr>
        <w:spacing w:line="360" w:lineRule="auto"/>
        <w:rPr>
          <w:rFonts w:ascii="Times New Roman" w:hAnsi="Times New Roman" w:cs="Times New Roman"/>
          <w:b/>
          <w:bCs/>
          <w:noProof/>
        </w:rPr>
      </w:pPr>
    </w:p>
    <w:p w14:paraId="43729B35" w14:textId="77777777" w:rsidR="00D903B4" w:rsidRDefault="00D903B4" w:rsidP="0056626B">
      <w:pPr>
        <w:spacing w:line="360" w:lineRule="auto"/>
        <w:rPr>
          <w:rFonts w:ascii="Times New Roman" w:hAnsi="Times New Roman" w:cs="Times New Roman"/>
          <w:b/>
          <w:bCs/>
          <w:noProof/>
        </w:rPr>
      </w:pPr>
    </w:p>
    <w:p w14:paraId="40CE5E00" w14:textId="77777777" w:rsidR="00D903B4" w:rsidRDefault="00D903B4" w:rsidP="0056626B">
      <w:pPr>
        <w:spacing w:line="360" w:lineRule="auto"/>
        <w:rPr>
          <w:rFonts w:ascii="Times New Roman" w:hAnsi="Times New Roman" w:cs="Times New Roman"/>
          <w:b/>
          <w:bCs/>
          <w:noProof/>
        </w:rPr>
      </w:pPr>
    </w:p>
    <w:p w14:paraId="35031DB8" w14:textId="77777777" w:rsidR="00D903B4" w:rsidRDefault="00D903B4" w:rsidP="0056626B">
      <w:pPr>
        <w:spacing w:line="360" w:lineRule="auto"/>
        <w:rPr>
          <w:rFonts w:ascii="Times New Roman" w:hAnsi="Times New Roman" w:cs="Times New Roman"/>
          <w:b/>
          <w:bCs/>
          <w:noProof/>
        </w:rPr>
      </w:pPr>
    </w:p>
    <w:p w14:paraId="0812283E" w14:textId="77777777" w:rsidR="00D903B4" w:rsidRDefault="00D903B4" w:rsidP="0056626B">
      <w:pPr>
        <w:spacing w:line="360" w:lineRule="auto"/>
        <w:rPr>
          <w:rFonts w:ascii="Times New Roman" w:hAnsi="Times New Roman" w:cs="Times New Roman"/>
          <w:b/>
          <w:bCs/>
          <w:noProof/>
        </w:rPr>
      </w:pPr>
    </w:p>
    <w:p w14:paraId="4990764E" w14:textId="77777777" w:rsidR="00D903B4" w:rsidRDefault="00D903B4" w:rsidP="0056626B">
      <w:pPr>
        <w:spacing w:line="360" w:lineRule="auto"/>
        <w:rPr>
          <w:rFonts w:ascii="Times New Roman" w:hAnsi="Times New Roman" w:cs="Times New Roman"/>
          <w:b/>
          <w:bCs/>
          <w:noProof/>
        </w:rPr>
      </w:pPr>
    </w:p>
    <w:p w14:paraId="09CB061F" w14:textId="77777777" w:rsidR="00D903B4" w:rsidRDefault="00D903B4" w:rsidP="0056626B">
      <w:pPr>
        <w:spacing w:line="360" w:lineRule="auto"/>
        <w:rPr>
          <w:rFonts w:ascii="Times New Roman" w:hAnsi="Times New Roman" w:cs="Times New Roman"/>
          <w:b/>
          <w:bCs/>
          <w:noProof/>
        </w:rPr>
      </w:pPr>
    </w:p>
    <w:p w14:paraId="0F9E4661" w14:textId="77777777" w:rsidR="00D903B4" w:rsidRDefault="00D903B4" w:rsidP="0056626B">
      <w:pPr>
        <w:spacing w:line="360" w:lineRule="auto"/>
        <w:rPr>
          <w:rFonts w:ascii="Times New Roman" w:hAnsi="Times New Roman" w:cs="Times New Roman"/>
          <w:b/>
          <w:bCs/>
          <w:noProof/>
        </w:rPr>
      </w:pPr>
    </w:p>
    <w:p w14:paraId="5993F5DD" w14:textId="77777777" w:rsidR="00D903B4" w:rsidRDefault="00D903B4" w:rsidP="0056626B">
      <w:pPr>
        <w:spacing w:line="360" w:lineRule="auto"/>
        <w:rPr>
          <w:rFonts w:ascii="Times New Roman" w:hAnsi="Times New Roman" w:cs="Times New Roman"/>
          <w:b/>
          <w:bCs/>
          <w:noProof/>
        </w:rPr>
      </w:pPr>
    </w:p>
    <w:p w14:paraId="28D4FB7B" w14:textId="77777777" w:rsidR="00D903B4" w:rsidRDefault="00D903B4" w:rsidP="0056626B">
      <w:pPr>
        <w:spacing w:line="360" w:lineRule="auto"/>
        <w:rPr>
          <w:rFonts w:ascii="Times New Roman" w:hAnsi="Times New Roman" w:cs="Times New Roman"/>
          <w:b/>
          <w:bCs/>
          <w:noProof/>
        </w:rPr>
      </w:pPr>
    </w:p>
    <w:p w14:paraId="297FDAD5" w14:textId="77777777" w:rsidR="00D903B4" w:rsidRDefault="00D903B4" w:rsidP="0056626B">
      <w:pPr>
        <w:spacing w:line="360" w:lineRule="auto"/>
        <w:rPr>
          <w:rFonts w:ascii="Times New Roman" w:hAnsi="Times New Roman" w:cs="Times New Roman"/>
          <w:b/>
          <w:bCs/>
          <w:noProof/>
        </w:rPr>
      </w:pPr>
    </w:p>
    <w:p w14:paraId="3A088946" w14:textId="77777777" w:rsidR="00D903B4" w:rsidRDefault="00D903B4" w:rsidP="0056626B">
      <w:pPr>
        <w:spacing w:line="360" w:lineRule="auto"/>
        <w:rPr>
          <w:rFonts w:ascii="Times New Roman" w:hAnsi="Times New Roman" w:cs="Times New Roman"/>
          <w:b/>
          <w:bCs/>
          <w:noProof/>
        </w:rPr>
      </w:pPr>
    </w:p>
    <w:p w14:paraId="7CB3877D" w14:textId="77777777" w:rsidR="00D903B4" w:rsidRDefault="00D903B4" w:rsidP="0056626B">
      <w:pPr>
        <w:spacing w:line="360" w:lineRule="auto"/>
        <w:rPr>
          <w:rFonts w:ascii="Times New Roman" w:hAnsi="Times New Roman" w:cs="Times New Roman"/>
          <w:b/>
          <w:bCs/>
          <w:noProof/>
        </w:rPr>
      </w:pPr>
    </w:p>
    <w:p w14:paraId="558F237E" w14:textId="77777777" w:rsidR="00D903B4" w:rsidRDefault="00D903B4" w:rsidP="0056626B">
      <w:pPr>
        <w:spacing w:line="360" w:lineRule="auto"/>
        <w:rPr>
          <w:rFonts w:ascii="Times New Roman" w:hAnsi="Times New Roman" w:cs="Times New Roman"/>
          <w:b/>
          <w:bCs/>
          <w:noProof/>
        </w:rPr>
      </w:pPr>
    </w:p>
    <w:p w14:paraId="77A73484" w14:textId="5BEFE2BE" w:rsidR="00FD4EA9" w:rsidRPr="003645A1" w:rsidRDefault="00F71B26" w:rsidP="0056626B">
      <w:pPr>
        <w:spacing w:line="360" w:lineRule="auto"/>
        <w:rPr>
          <w:rFonts w:ascii="Times New Roman" w:hAnsi="Times New Roman" w:cs="Times New Roman"/>
          <w:b/>
          <w:bCs/>
        </w:rPr>
      </w:pPr>
      <w:r w:rsidRPr="003645A1">
        <w:rPr>
          <w:rFonts w:ascii="Times New Roman" w:hAnsi="Times New Roman" w:cs="Times New Roman"/>
          <w:b/>
          <w:bCs/>
          <w:noProof/>
        </w:rPr>
        <w:t xml:space="preserve">5. </w:t>
      </w:r>
      <w:r w:rsidRPr="003645A1">
        <w:rPr>
          <w:rFonts w:ascii="Times New Roman" w:hAnsi="Times New Roman" w:cs="Times New Roman"/>
          <w:b/>
          <w:bCs/>
        </w:rPr>
        <w:t>Defining of Key Words</w:t>
      </w:r>
    </w:p>
    <w:p w14:paraId="1FB98FCE" w14:textId="77777777" w:rsidR="00C86D8F" w:rsidRPr="003645A1" w:rsidRDefault="00C86D8F" w:rsidP="0056626B">
      <w:pPr>
        <w:spacing w:line="360" w:lineRule="auto"/>
        <w:rPr>
          <w:rFonts w:ascii="Times New Roman" w:hAnsi="Times New Roman" w:cs="Times New Roman"/>
          <w:b/>
          <w:bCs/>
        </w:rPr>
      </w:pPr>
    </w:p>
    <w:p w14:paraId="545B975D" w14:textId="007B0023" w:rsidR="00F71B26" w:rsidRPr="003645A1" w:rsidRDefault="00C86D8F" w:rsidP="0056626B">
      <w:pPr>
        <w:spacing w:line="360" w:lineRule="auto"/>
        <w:rPr>
          <w:rFonts w:ascii="Times New Roman" w:hAnsi="Times New Roman" w:cs="Times New Roman"/>
          <w:b/>
          <w:bCs/>
        </w:rPr>
      </w:pPr>
      <w:r w:rsidRPr="003645A1">
        <w:rPr>
          <w:rFonts w:ascii="Times New Roman" w:hAnsi="Times New Roman" w:cs="Times New Roman"/>
          <w:b/>
          <w:bCs/>
        </w:rPr>
        <w:t xml:space="preserve">1) Less Economically Developed Countries </w:t>
      </w:r>
      <w:r w:rsidR="00610BC4" w:rsidRPr="003645A1">
        <w:rPr>
          <w:rFonts w:ascii="Times New Roman" w:hAnsi="Times New Roman" w:cs="Times New Roman"/>
          <w:b/>
          <w:bCs/>
        </w:rPr>
        <w:t>(LEDC)</w:t>
      </w:r>
    </w:p>
    <w:p w14:paraId="082A3A85" w14:textId="30E72A00" w:rsidR="00C86D8F" w:rsidRPr="004B0149" w:rsidRDefault="00CA382A" w:rsidP="0056626B">
      <w:pPr>
        <w:spacing w:line="360" w:lineRule="auto"/>
        <w:rPr>
          <w:rFonts w:ascii="Times New Roman" w:hAnsi="Times New Roman" w:cs="Times New Roman"/>
        </w:rPr>
      </w:pPr>
      <w:r w:rsidRPr="003645A1">
        <w:rPr>
          <w:rFonts w:ascii="Times New Roman" w:hAnsi="Times New Roman" w:cs="Times New Roman"/>
          <w:i/>
          <w:iCs/>
        </w:rPr>
        <w:t>Less economically developed countries</w:t>
      </w:r>
      <w:r w:rsidRPr="003645A1">
        <w:rPr>
          <w:rFonts w:ascii="Times New Roman" w:hAnsi="Times New Roman" w:cs="Times New Roman"/>
        </w:rPr>
        <w:t xml:space="preserve"> are </w:t>
      </w:r>
      <w:r w:rsidR="0052798D" w:rsidRPr="003645A1">
        <w:rPr>
          <w:rFonts w:ascii="Times New Roman" w:hAnsi="Times New Roman" w:cs="Times New Roman"/>
        </w:rPr>
        <w:t>countries that struggle with serious structural barriers to sustainable development. They have low levels of human assets and are extremely susceptible to environmental and economic shocks. The Committee for Development (CDP) reviews the list of these countries every three years, which presently</w:t>
      </w:r>
      <w:r w:rsidR="0052798D" w:rsidRPr="004B0149">
        <w:rPr>
          <w:rFonts w:ascii="Times New Roman" w:hAnsi="Times New Roman" w:cs="Times New Roman"/>
        </w:rPr>
        <w:t xml:space="preserve"> includes 46 nations. </w:t>
      </w:r>
      <w:r w:rsidR="00610BC4" w:rsidRPr="004B0149">
        <w:rPr>
          <w:rFonts w:ascii="Times New Roman" w:hAnsi="Times New Roman" w:cs="Times New Roman"/>
        </w:rPr>
        <w:t>They are primarily in Asia, Africa, and parts of Latin America. (United Nations</w:t>
      </w:r>
      <w:r w:rsidR="00F32EB5">
        <w:rPr>
          <w:rFonts w:ascii="Times New Roman" w:hAnsi="Times New Roman" w:cs="Times New Roman"/>
        </w:rPr>
        <w:t>, n.d.</w:t>
      </w:r>
      <w:r w:rsidR="00610BC4" w:rsidRPr="004B0149">
        <w:rPr>
          <w:rFonts w:ascii="Times New Roman" w:hAnsi="Times New Roman" w:cs="Times New Roman"/>
        </w:rPr>
        <w:t xml:space="preserve">) </w:t>
      </w:r>
      <w:r w:rsidR="0007751B" w:rsidRPr="004B0149">
        <w:rPr>
          <w:rFonts w:ascii="Times New Roman" w:hAnsi="Times New Roman" w:cs="Times New Roman"/>
        </w:rPr>
        <w:t xml:space="preserve"> </w:t>
      </w:r>
    </w:p>
    <w:p w14:paraId="73388342" w14:textId="77777777" w:rsidR="00DC69C7" w:rsidRPr="004B0149" w:rsidRDefault="00DC69C7" w:rsidP="0056626B">
      <w:pPr>
        <w:spacing w:line="360" w:lineRule="auto"/>
        <w:rPr>
          <w:rFonts w:ascii="Times New Roman" w:hAnsi="Times New Roman" w:cs="Times New Roman"/>
          <w:b/>
          <w:bCs/>
        </w:rPr>
      </w:pPr>
    </w:p>
    <w:p w14:paraId="6BC192BC" w14:textId="10EAFB14" w:rsidR="00610BC4" w:rsidRPr="004B0149" w:rsidRDefault="00610BC4" w:rsidP="0056626B">
      <w:pPr>
        <w:spacing w:line="360" w:lineRule="auto"/>
        <w:rPr>
          <w:rFonts w:ascii="Times New Roman" w:hAnsi="Times New Roman" w:cs="Times New Roman"/>
          <w:b/>
          <w:bCs/>
        </w:rPr>
      </w:pPr>
      <w:r w:rsidRPr="004B0149">
        <w:rPr>
          <w:rFonts w:ascii="Times New Roman" w:hAnsi="Times New Roman" w:cs="Times New Roman"/>
          <w:b/>
          <w:bCs/>
        </w:rPr>
        <w:t>2) More Economically Developed Countries (MEDC)</w:t>
      </w:r>
    </w:p>
    <w:p w14:paraId="4CCC4B0F" w14:textId="0218C53D" w:rsidR="00610BC4" w:rsidRDefault="00610BC4" w:rsidP="0056626B">
      <w:pPr>
        <w:spacing w:line="360" w:lineRule="auto"/>
        <w:rPr>
          <w:rFonts w:ascii="Times New Roman" w:hAnsi="Times New Roman" w:cs="Times New Roman"/>
        </w:rPr>
      </w:pPr>
      <w:r w:rsidRPr="004B0149">
        <w:rPr>
          <w:rFonts w:ascii="Times New Roman" w:hAnsi="Times New Roman" w:cs="Times New Roman"/>
          <w:i/>
          <w:iCs/>
        </w:rPr>
        <w:t xml:space="preserve">More economically developed countries </w:t>
      </w:r>
      <w:r w:rsidR="004B0149" w:rsidRPr="004B0149">
        <w:rPr>
          <w:rFonts w:ascii="Times New Roman" w:hAnsi="Times New Roman" w:cs="Times New Roman"/>
        </w:rPr>
        <w:t>are countries with robust economies where the majority of people live comfortably. This implies that people have access to quality education, medical treatment, and job possibilities.</w:t>
      </w:r>
      <w:r w:rsidR="008932BB">
        <w:rPr>
          <w:rFonts w:ascii="Times New Roman" w:hAnsi="Times New Roman" w:cs="Times New Roman"/>
        </w:rPr>
        <w:t xml:space="preserve"> </w:t>
      </w:r>
      <w:r w:rsidR="008932BB" w:rsidRPr="008932BB">
        <w:rPr>
          <w:rFonts w:ascii="Times New Roman" w:hAnsi="Times New Roman" w:cs="Times New Roman"/>
        </w:rPr>
        <w:t>Due to their increased expenditures in technology, fixed-broadband, and infrastructure, MEDCs often have better access to digital devices than LEDCs.</w:t>
      </w:r>
    </w:p>
    <w:p w14:paraId="7BB4AA90" w14:textId="77777777" w:rsidR="00D8288E" w:rsidRPr="004B0149" w:rsidRDefault="00D8288E" w:rsidP="0056626B">
      <w:pPr>
        <w:spacing w:line="360" w:lineRule="auto"/>
        <w:rPr>
          <w:rFonts w:ascii="Times New Roman" w:hAnsi="Times New Roman" w:cs="Times New Roman"/>
        </w:rPr>
      </w:pPr>
    </w:p>
    <w:p w14:paraId="6C0293FC" w14:textId="09F2F3D1" w:rsidR="00DC69C7" w:rsidRPr="00D92174" w:rsidRDefault="00D92174" w:rsidP="0056626B">
      <w:pPr>
        <w:spacing w:line="360" w:lineRule="auto"/>
        <w:rPr>
          <w:rFonts w:ascii="Times New Roman" w:hAnsi="Times New Roman" w:cs="Times New Roman"/>
          <w:b/>
          <w:bCs/>
        </w:rPr>
      </w:pPr>
      <w:r w:rsidRPr="00D92174">
        <w:rPr>
          <w:rFonts w:ascii="Times New Roman" w:hAnsi="Times New Roman" w:cs="Times New Roman"/>
          <w:b/>
          <w:bCs/>
        </w:rPr>
        <w:t>3) Digital Divide</w:t>
      </w:r>
    </w:p>
    <w:p w14:paraId="4B17EC22" w14:textId="6178C8C9" w:rsidR="00D92174" w:rsidRPr="00D92174" w:rsidRDefault="00D92174" w:rsidP="0056626B">
      <w:pPr>
        <w:spacing w:line="360" w:lineRule="auto"/>
        <w:rPr>
          <w:rFonts w:ascii="Times New Roman" w:hAnsi="Times New Roman" w:cs="Times New Roman"/>
          <w:b/>
          <w:bCs/>
        </w:rPr>
      </w:pPr>
      <w:r w:rsidRPr="008E042D">
        <w:rPr>
          <w:rFonts w:ascii="Times New Roman" w:hAnsi="Times New Roman" w:cs="Times New Roman"/>
          <w:i/>
          <w:iCs/>
          <w:color w:val="111111"/>
          <w:spacing w:val="1"/>
          <w:shd w:val="clear" w:color="auto" w:fill="FFFFFF"/>
        </w:rPr>
        <w:t>Digital divide</w:t>
      </w:r>
      <w:r w:rsidRPr="00D92174">
        <w:rPr>
          <w:rFonts w:ascii="Times New Roman" w:hAnsi="Times New Roman" w:cs="Times New Roman"/>
          <w:color w:val="111111"/>
          <w:spacing w:val="1"/>
          <w:shd w:val="clear" w:color="auto" w:fill="FFFFFF"/>
        </w:rPr>
        <w:t xml:space="preserve"> refers to the gap between regions that have access to modern information and communications technology and those that don’t. Though the term now encompasses the technical and financial ability to utilize available technology—along with access (or a lack of access) to the internet—the gap it refers to is constantly shifting with the development of technology. (Investopedia</w:t>
      </w:r>
      <w:r w:rsidR="00F32EB5">
        <w:rPr>
          <w:rFonts w:ascii="Times New Roman" w:hAnsi="Times New Roman" w:cs="Times New Roman"/>
          <w:color w:val="111111"/>
          <w:spacing w:val="1"/>
          <w:shd w:val="clear" w:color="auto" w:fill="FFFFFF"/>
        </w:rPr>
        <w:t>, 2023</w:t>
      </w:r>
      <w:r w:rsidRPr="00D92174">
        <w:rPr>
          <w:rFonts w:ascii="Times New Roman" w:hAnsi="Times New Roman" w:cs="Times New Roman"/>
          <w:color w:val="111111"/>
          <w:spacing w:val="1"/>
          <w:shd w:val="clear" w:color="auto" w:fill="FFFFFF"/>
        </w:rPr>
        <w:t xml:space="preserve">) </w:t>
      </w:r>
    </w:p>
    <w:p w14:paraId="665E01FA" w14:textId="77777777" w:rsidR="00DC69C7" w:rsidRDefault="00DC69C7" w:rsidP="0056626B">
      <w:pPr>
        <w:spacing w:line="360" w:lineRule="auto"/>
        <w:rPr>
          <w:rFonts w:ascii="Times New Roman" w:hAnsi="Times New Roman" w:cs="Times New Roman"/>
          <w:b/>
          <w:bCs/>
        </w:rPr>
      </w:pPr>
    </w:p>
    <w:p w14:paraId="6E42C41D" w14:textId="2F92CC99" w:rsidR="006A386D" w:rsidRPr="00CD106A" w:rsidRDefault="006A386D" w:rsidP="0056626B">
      <w:pPr>
        <w:spacing w:line="360" w:lineRule="auto"/>
        <w:rPr>
          <w:rFonts w:ascii="Times New Roman" w:hAnsi="Times New Roman" w:cs="Times New Roman"/>
          <w:b/>
          <w:bCs/>
        </w:rPr>
      </w:pPr>
      <w:r w:rsidRPr="00CD106A">
        <w:rPr>
          <w:rFonts w:ascii="Times New Roman" w:hAnsi="Times New Roman" w:cs="Times New Roman"/>
          <w:b/>
          <w:bCs/>
        </w:rPr>
        <w:t>4) Information and Communications Technology (ICT)</w:t>
      </w:r>
    </w:p>
    <w:p w14:paraId="31DE41F0" w14:textId="52640623" w:rsidR="006A386D" w:rsidRPr="00CD106A" w:rsidRDefault="006A386D" w:rsidP="0056626B">
      <w:pPr>
        <w:spacing w:line="360" w:lineRule="auto"/>
        <w:rPr>
          <w:rFonts w:ascii="Times New Roman" w:hAnsi="Times New Roman" w:cs="Times New Roman"/>
          <w:b/>
          <w:bCs/>
        </w:rPr>
      </w:pPr>
      <w:r w:rsidRPr="00CD106A">
        <w:rPr>
          <w:rFonts w:ascii="Times New Roman" w:hAnsi="Times New Roman" w:cs="Times New Roman"/>
          <w:i/>
          <w:iCs/>
        </w:rPr>
        <w:t>Information and communications technology</w:t>
      </w:r>
      <w:r w:rsidRPr="00CD106A">
        <w:rPr>
          <w:rFonts w:ascii="Times New Roman" w:hAnsi="Times New Roman" w:cs="Times New Roman"/>
          <w:b/>
          <w:bCs/>
        </w:rPr>
        <w:t xml:space="preserve"> </w:t>
      </w:r>
      <w:r w:rsidR="00CD106A" w:rsidRPr="00CD106A">
        <w:rPr>
          <w:rFonts w:ascii="Times New Roman" w:hAnsi="Times New Roman" w:cs="Times New Roman"/>
        </w:rPr>
        <w:t>is defined as a diverse set of technological tools and resources used to transmit, store, create, share or exchange information. These technological tools and resources include computers, the Internet (websites, blogs and emails), live broadcasting technologies (radio, television and webcasting), recorded broadcasting technologies (podcasting, audio and video players, and storage devices) and telephony.</w:t>
      </w:r>
      <w:r w:rsidR="00CD106A">
        <w:rPr>
          <w:rFonts w:ascii="Times New Roman" w:hAnsi="Times New Roman" w:cs="Times New Roman"/>
        </w:rPr>
        <w:t xml:space="preserve"> (</w:t>
      </w:r>
      <w:r w:rsidR="008E0C7B">
        <w:rPr>
          <w:rFonts w:ascii="Times New Roman" w:hAnsi="Times New Roman" w:cs="Times New Roman"/>
        </w:rPr>
        <w:t>UNESCO</w:t>
      </w:r>
      <w:r w:rsidR="00F32EB5">
        <w:rPr>
          <w:rFonts w:ascii="Times New Roman" w:hAnsi="Times New Roman" w:cs="Times New Roman"/>
        </w:rPr>
        <w:t>, 20</w:t>
      </w:r>
      <w:r w:rsidR="00E913D5">
        <w:rPr>
          <w:rFonts w:ascii="Times New Roman" w:hAnsi="Times New Roman" w:cs="Times New Roman"/>
        </w:rPr>
        <w:t>20</w:t>
      </w:r>
      <w:r w:rsidR="008E0C7B">
        <w:rPr>
          <w:rFonts w:ascii="Times New Roman" w:hAnsi="Times New Roman" w:cs="Times New Roman"/>
        </w:rPr>
        <w:t xml:space="preserve">) </w:t>
      </w:r>
    </w:p>
    <w:p w14:paraId="4D973A93" w14:textId="77777777" w:rsidR="00DC69C7" w:rsidRDefault="00DC69C7" w:rsidP="0056626B">
      <w:pPr>
        <w:spacing w:line="360" w:lineRule="auto"/>
        <w:rPr>
          <w:b/>
          <w:bCs/>
        </w:rPr>
      </w:pPr>
    </w:p>
    <w:p w14:paraId="7B578776" w14:textId="4AD0D960" w:rsidR="00DC69C7" w:rsidRPr="0056626B" w:rsidRDefault="00AD20B2" w:rsidP="0056626B">
      <w:pPr>
        <w:spacing w:line="360" w:lineRule="auto"/>
        <w:rPr>
          <w:rFonts w:ascii="Times New Roman" w:hAnsi="Times New Roman" w:cs="Times New Roman"/>
          <w:b/>
          <w:bCs/>
        </w:rPr>
      </w:pPr>
      <w:r w:rsidRPr="0056626B">
        <w:rPr>
          <w:rFonts w:ascii="Times New Roman" w:hAnsi="Times New Roman" w:cs="Times New Roman"/>
          <w:b/>
          <w:bCs/>
        </w:rPr>
        <w:t xml:space="preserve">5) Digital Infrastructure </w:t>
      </w:r>
    </w:p>
    <w:p w14:paraId="5A3A4AE7" w14:textId="1D4E2D93" w:rsidR="0056626B" w:rsidRPr="0056626B" w:rsidRDefault="0056626B" w:rsidP="0056626B">
      <w:pPr>
        <w:spacing w:line="360" w:lineRule="auto"/>
        <w:rPr>
          <w:rFonts w:ascii="Times New Roman" w:hAnsi="Times New Roman" w:cs="Times New Roman"/>
        </w:rPr>
      </w:pPr>
      <w:r w:rsidRPr="0056626B">
        <w:rPr>
          <w:rFonts w:ascii="Times New Roman" w:hAnsi="Times New Roman" w:cs="Times New Roman"/>
          <w:i/>
          <w:iCs/>
        </w:rPr>
        <w:lastRenderedPageBreak/>
        <w:t>Digital infrastructure</w:t>
      </w:r>
      <w:r w:rsidRPr="0056626B">
        <w:rPr>
          <w:rFonts w:ascii="Times New Roman" w:hAnsi="Times New Roman" w:cs="Times New Roman"/>
        </w:rPr>
        <w:t xml:space="preserve"> is the total physical and software-based infrastructure necessary to deliver digital goods, products &amp; services. This includes data centers, fiber infrastructure, server hardware, personnel, IT virtualization &amp; infrastructure software, operating systems, etc. (Sustainable Digital Infrastructure Alliance</w:t>
      </w:r>
      <w:r w:rsidR="00F32EB5">
        <w:rPr>
          <w:rFonts w:ascii="Times New Roman" w:hAnsi="Times New Roman" w:cs="Times New Roman"/>
        </w:rPr>
        <w:t>, 2022</w:t>
      </w:r>
      <w:r w:rsidRPr="0056626B">
        <w:rPr>
          <w:rFonts w:ascii="Times New Roman" w:hAnsi="Times New Roman" w:cs="Times New Roman"/>
        </w:rPr>
        <w:t xml:space="preserve">) </w:t>
      </w:r>
    </w:p>
    <w:bookmarkEnd w:id="0"/>
    <w:p w14:paraId="4654F908" w14:textId="492176AE" w:rsidR="00DC69C7" w:rsidRDefault="00DC69C7" w:rsidP="00F71B26">
      <w:pPr>
        <w:rPr>
          <w:b/>
          <w:bCs/>
        </w:rPr>
      </w:pPr>
    </w:p>
    <w:p w14:paraId="14EB9306" w14:textId="77777777" w:rsidR="00D903B4" w:rsidRDefault="00D903B4" w:rsidP="00F71B26">
      <w:pPr>
        <w:rPr>
          <w:b/>
          <w:bCs/>
        </w:rPr>
      </w:pPr>
    </w:p>
    <w:p w14:paraId="78304B60" w14:textId="77777777" w:rsidR="00D903B4" w:rsidRDefault="00D903B4" w:rsidP="00F71B26">
      <w:pPr>
        <w:rPr>
          <w:b/>
          <w:bCs/>
        </w:rPr>
      </w:pPr>
    </w:p>
    <w:p w14:paraId="5CD8EC2E" w14:textId="77777777" w:rsidR="001E6D17" w:rsidRDefault="001E6D17" w:rsidP="00F71B26">
      <w:pPr>
        <w:rPr>
          <w:b/>
          <w:bCs/>
        </w:rPr>
      </w:pPr>
    </w:p>
    <w:p w14:paraId="7C35CB15" w14:textId="77777777" w:rsidR="00D903B4" w:rsidRDefault="00D903B4" w:rsidP="000D2C6A">
      <w:pPr>
        <w:tabs>
          <w:tab w:val="left" w:pos="2025"/>
        </w:tabs>
        <w:rPr>
          <w:rFonts w:ascii="Times New Roman" w:hAnsi="Times New Roman" w:cs="Times New Roman"/>
          <w:b/>
          <w:bCs/>
        </w:rPr>
      </w:pPr>
    </w:p>
    <w:p w14:paraId="068F9D8B" w14:textId="77777777" w:rsidR="00D903B4" w:rsidRDefault="00D903B4" w:rsidP="000D2C6A">
      <w:pPr>
        <w:tabs>
          <w:tab w:val="left" w:pos="2025"/>
        </w:tabs>
        <w:rPr>
          <w:rFonts w:ascii="Times New Roman" w:hAnsi="Times New Roman" w:cs="Times New Roman"/>
          <w:b/>
          <w:bCs/>
        </w:rPr>
      </w:pPr>
    </w:p>
    <w:p w14:paraId="43DB722F" w14:textId="77777777" w:rsidR="00D903B4" w:rsidRDefault="00D903B4" w:rsidP="000D2C6A">
      <w:pPr>
        <w:tabs>
          <w:tab w:val="left" w:pos="2025"/>
        </w:tabs>
        <w:rPr>
          <w:rFonts w:ascii="Times New Roman" w:hAnsi="Times New Roman" w:cs="Times New Roman"/>
          <w:b/>
          <w:bCs/>
        </w:rPr>
      </w:pPr>
    </w:p>
    <w:p w14:paraId="4055FA8C" w14:textId="77777777" w:rsidR="00D903B4" w:rsidRDefault="00D903B4" w:rsidP="000D2C6A">
      <w:pPr>
        <w:tabs>
          <w:tab w:val="left" w:pos="2025"/>
        </w:tabs>
        <w:rPr>
          <w:rFonts w:ascii="Times New Roman" w:hAnsi="Times New Roman" w:cs="Times New Roman"/>
          <w:b/>
          <w:bCs/>
        </w:rPr>
      </w:pPr>
    </w:p>
    <w:p w14:paraId="7EC09569" w14:textId="77777777" w:rsidR="00D903B4" w:rsidRDefault="00D903B4" w:rsidP="000D2C6A">
      <w:pPr>
        <w:tabs>
          <w:tab w:val="left" w:pos="2025"/>
        </w:tabs>
        <w:rPr>
          <w:rFonts w:ascii="Times New Roman" w:hAnsi="Times New Roman" w:cs="Times New Roman"/>
          <w:b/>
          <w:bCs/>
        </w:rPr>
      </w:pPr>
    </w:p>
    <w:p w14:paraId="180FC0D7" w14:textId="77777777" w:rsidR="00D903B4" w:rsidRDefault="00D903B4" w:rsidP="000D2C6A">
      <w:pPr>
        <w:tabs>
          <w:tab w:val="left" w:pos="2025"/>
        </w:tabs>
        <w:rPr>
          <w:rFonts w:ascii="Times New Roman" w:hAnsi="Times New Roman" w:cs="Times New Roman"/>
          <w:b/>
          <w:bCs/>
        </w:rPr>
      </w:pPr>
    </w:p>
    <w:p w14:paraId="6DAD3FAF" w14:textId="77777777" w:rsidR="00D903B4" w:rsidRDefault="00D903B4" w:rsidP="000D2C6A">
      <w:pPr>
        <w:tabs>
          <w:tab w:val="left" w:pos="2025"/>
        </w:tabs>
        <w:rPr>
          <w:rFonts w:ascii="Times New Roman" w:hAnsi="Times New Roman" w:cs="Times New Roman"/>
          <w:b/>
          <w:bCs/>
        </w:rPr>
      </w:pPr>
    </w:p>
    <w:p w14:paraId="4B92E7B4" w14:textId="77777777" w:rsidR="00D903B4" w:rsidRDefault="00D903B4" w:rsidP="000D2C6A">
      <w:pPr>
        <w:tabs>
          <w:tab w:val="left" w:pos="2025"/>
        </w:tabs>
        <w:rPr>
          <w:rFonts w:ascii="Times New Roman" w:hAnsi="Times New Roman" w:cs="Times New Roman"/>
          <w:b/>
          <w:bCs/>
        </w:rPr>
      </w:pPr>
    </w:p>
    <w:p w14:paraId="07683C19" w14:textId="77777777" w:rsidR="00D903B4" w:rsidRDefault="00D903B4" w:rsidP="000D2C6A">
      <w:pPr>
        <w:tabs>
          <w:tab w:val="left" w:pos="2025"/>
        </w:tabs>
        <w:rPr>
          <w:rFonts w:ascii="Times New Roman" w:hAnsi="Times New Roman" w:cs="Times New Roman"/>
          <w:b/>
          <w:bCs/>
        </w:rPr>
      </w:pPr>
    </w:p>
    <w:p w14:paraId="6B4D188F" w14:textId="77777777" w:rsidR="00D903B4" w:rsidRDefault="00D903B4" w:rsidP="000D2C6A">
      <w:pPr>
        <w:tabs>
          <w:tab w:val="left" w:pos="2025"/>
        </w:tabs>
        <w:rPr>
          <w:rFonts w:ascii="Times New Roman" w:hAnsi="Times New Roman" w:cs="Times New Roman"/>
          <w:b/>
          <w:bCs/>
        </w:rPr>
      </w:pPr>
    </w:p>
    <w:p w14:paraId="2034D106" w14:textId="77777777" w:rsidR="00D903B4" w:rsidRDefault="00D903B4" w:rsidP="000D2C6A">
      <w:pPr>
        <w:tabs>
          <w:tab w:val="left" w:pos="2025"/>
        </w:tabs>
        <w:rPr>
          <w:rFonts w:ascii="Times New Roman" w:hAnsi="Times New Roman" w:cs="Times New Roman"/>
          <w:b/>
          <w:bCs/>
        </w:rPr>
      </w:pPr>
    </w:p>
    <w:p w14:paraId="2EBC1CB9" w14:textId="77777777" w:rsidR="00D903B4" w:rsidRDefault="00D903B4" w:rsidP="000D2C6A">
      <w:pPr>
        <w:tabs>
          <w:tab w:val="left" w:pos="2025"/>
        </w:tabs>
        <w:rPr>
          <w:rFonts w:ascii="Times New Roman" w:hAnsi="Times New Roman" w:cs="Times New Roman"/>
          <w:b/>
          <w:bCs/>
        </w:rPr>
      </w:pPr>
    </w:p>
    <w:p w14:paraId="75C2581B" w14:textId="77777777" w:rsidR="00D903B4" w:rsidRDefault="00D903B4" w:rsidP="000D2C6A">
      <w:pPr>
        <w:tabs>
          <w:tab w:val="left" w:pos="2025"/>
        </w:tabs>
        <w:rPr>
          <w:rFonts w:ascii="Times New Roman" w:hAnsi="Times New Roman" w:cs="Times New Roman"/>
          <w:b/>
          <w:bCs/>
        </w:rPr>
      </w:pPr>
    </w:p>
    <w:p w14:paraId="0E26005E" w14:textId="77777777" w:rsidR="00D903B4" w:rsidRDefault="00D903B4" w:rsidP="000D2C6A">
      <w:pPr>
        <w:tabs>
          <w:tab w:val="left" w:pos="2025"/>
        </w:tabs>
        <w:rPr>
          <w:rFonts w:ascii="Times New Roman" w:hAnsi="Times New Roman" w:cs="Times New Roman"/>
          <w:b/>
          <w:bCs/>
        </w:rPr>
      </w:pPr>
    </w:p>
    <w:p w14:paraId="191B5ED3" w14:textId="77777777" w:rsidR="00D903B4" w:rsidRDefault="00D903B4" w:rsidP="000D2C6A">
      <w:pPr>
        <w:tabs>
          <w:tab w:val="left" w:pos="2025"/>
        </w:tabs>
        <w:rPr>
          <w:rFonts w:ascii="Times New Roman" w:hAnsi="Times New Roman" w:cs="Times New Roman"/>
          <w:b/>
          <w:bCs/>
        </w:rPr>
      </w:pPr>
    </w:p>
    <w:p w14:paraId="1B8DB7EA" w14:textId="77777777" w:rsidR="00D903B4" w:rsidRDefault="00D903B4" w:rsidP="000D2C6A">
      <w:pPr>
        <w:tabs>
          <w:tab w:val="left" w:pos="2025"/>
        </w:tabs>
        <w:rPr>
          <w:rFonts w:ascii="Times New Roman" w:hAnsi="Times New Roman" w:cs="Times New Roman"/>
          <w:b/>
          <w:bCs/>
        </w:rPr>
      </w:pPr>
    </w:p>
    <w:p w14:paraId="5D367220" w14:textId="77777777" w:rsidR="00D903B4" w:rsidRDefault="00D903B4" w:rsidP="000D2C6A">
      <w:pPr>
        <w:tabs>
          <w:tab w:val="left" w:pos="2025"/>
        </w:tabs>
        <w:rPr>
          <w:rFonts w:ascii="Times New Roman" w:hAnsi="Times New Roman" w:cs="Times New Roman"/>
          <w:b/>
          <w:bCs/>
        </w:rPr>
      </w:pPr>
    </w:p>
    <w:p w14:paraId="7EC3FBD7" w14:textId="77777777" w:rsidR="00D903B4" w:rsidRDefault="00D903B4" w:rsidP="000D2C6A">
      <w:pPr>
        <w:tabs>
          <w:tab w:val="left" w:pos="2025"/>
        </w:tabs>
        <w:rPr>
          <w:rFonts w:ascii="Times New Roman" w:hAnsi="Times New Roman" w:cs="Times New Roman"/>
          <w:b/>
          <w:bCs/>
        </w:rPr>
      </w:pPr>
    </w:p>
    <w:p w14:paraId="2BB7CE09" w14:textId="77777777" w:rsidR="00D903B4" w:rsidRDefault="00D903B4" w:rsidP="000D2C6A">
      <w:pPr>
        <w:tabs>
          <w:tab w:val="left" w:pos="2025"/>
        </w:tabs>
        <w:rPr>
          <w:rFonts w:ascii="Times New Roman" w:hAnsi="Times New Roman" w:cs="Times New Roman"/>
          <w:b/>
          <w:bCs/>
        </w:rPr>
      </w:pPr>
    </w:p>
    <w:p w14:paraId="3F97925C" w14:textId="77777777" w:rsidR="00D903B4" w:rsidRDefault="00D903B4" w:rsidP="000D2C6A">
      <w:pPr>
        <w:tabs>
          <w:tab w:val="left" w:pos="2025"/>
        </w:tabs>
        <w:rPr>
          <w:rFonts w:ascii="Times New Roman" w:hAnsi="Times New Roman" w:cs="Times New Roman"/>
          <w:b/>
          <w:bCs/>
        </w:rPr>
      </w:pPr>
    </w:p>
    <w:p w14:paraId="0292D20F" w14:textId="77777777" w:rsidR="00D903B4" w:rsidRDefault="00D903B4" w:rsidP="000D2C6A">
      <w:pPr>
        <w:tabs>
          <w:tab w:val="left" w:pos="2025"/>
        </w:tabs>
        <w:rPr>
          <w:rFonts w:ascii="Times New Roman" w:hAnsi="Times New Roman" w:cs="Times New Roman"/>
          <w:b/>
          <w:bCs/>
        </w:rPr>
      </w:pPr>
    </w:p>
    <w:p w14:paraId="74C095C3" w14:textId="1493BBA8" w:rsidR="00F71B26" w:rsidRPr="000D2C6A" w:rsidRDefault="00F71B26" w:rsidP="000D2C6A">
      <w:pPr>
        <w:tabs>
          <w:tab w:val="left" w:pos="2025"/>
        </w:tabs>
        <w:rPr>
          <w:rFonts w:ascii="Times New Roman" w:hAnsi="Times New Roman" w:cs="Times New Roman"/>
          <w:b/>
          <w:bCs/>
        </w:rPr>
      </w:pPr>
      <w:r w:rsidRPr="000D2C6A">
        <w:rPr>
          <w:rFonts w:ascii="Times New Roman" w:hAnsi="Times New Roman" w:cs="Times New Roman"/>
          <w:b/>
          <w:bCs/>
        </w:rPr>
        <w:t xml:space="preserve">6. Key Questions </w:t>
      </w:r>
      <w:r w:rsidR="000D2C6A" w:rsidRPr="000D2C6A">
        <w:rPr>
          <w:rFonts w:ascii="Times New Roman" w:hAnsi="Times New Roman" w:cs="Times New Roman"/>
          <w:b/>
          <w:bCs/>
        </w:rPr>
        <w:tab/>
      </w:r>
    </w:p>
    <w:p w14:paraId="3BAE3FCC" w14:textId="77777777" w:rsidR="000D2C6A" w:rsidRPr="00F71B26" w:rsidRDefault="000D2C6A" w:rsidP="000D2C6A">
      <w:pPr>
        <w:tabs>
          <w:tab w:val="left" w:pos="2025"/>
        </w:tabs>
        <w:rPr>
          <w:b/>
          <w:bCs/>
        </w:rPr>
      </w:pPr>
    </w:p>
    <w:p w14:paraId="05CC5E76" w14:textId="77777777" w:rsidR="000D2C6A" w:rsidRPr="000D2C6A" w:rsidRDefault="00577574" w:rsidP="000D2C6A">
      <w:pPr>
        <w:spacing w:line="360" w:lineRule="auto"/>
        <w:rPr>
          <w:rFonts w:ascii="Times New Roman" w:hAnsi="Times New Roman" w:cs="Times New Roman"/>
        </w:rPr>
      </w:pPr>
      <w:r w:rsidRPr="000D2C6A">
        <w:rPr>
          <w:rFonts w:ascii="Times New Roman" w:hAnsi="Times New Roman" w:cs="Times New Roman"/>
        </w:rPr>
        <w:t xml:space="preserve">1) </w:t>
      </w:r>
      <w:r w:rsidR="000D2C6A" w:rsidRPr="000D2C6A">
        <w:rPr>
          <w:rFonts w:ascii="Times New Roman" w:hAnsi="Times New Roman" w:cs="Times New Roman"/>
        </w:rPr>
        <w:t>What is the current state of digital development in LEDCs in the aspect of;</w:t>
      </w:r>
    </w:p>
    <w:p w14:paraId="0C509815" w14:textId="77777777" w:rsidR="000D2C6A" w:rsidRPr="000D2C6A" w:rsidRDefault="000D2C6A" w:rsidP="000D2C6A">
      <w:pPr>
        <w:pStyle w:val="a6"/>
        <w:numPr>
          <w:ilvl w:val="0"/>
          <w:numId w:val="4"/>
        </w:numPr>
        <w:spacing w:line="360" w:lineRule="auto"/>
        <w:rPr>
          <w:rFonts w:ascii="Times New Roman" w:hAnsi="Times New Roman" w:cs="Times New Roman"/>
        </w:rPr>
      </w:pPr>
      <w:r w:rsidRPr="000D2C6A">
        <w:rPr>
          <w:rFonts w:ascii="Times New Roman" w:hAnsi="Times New Roman" w:cs="Times New Roman"/>
        </w:rPr>
        <w:t>Mobile phone usage,</w:t>
      </w:r>
    </w:p>
    <w:p w14:paraId="0AE70E7C" w14:textId="77777777" w:rsidR="000D2C6A" w:rsidRPr="000D2C6A" w:rsidRDefault="000D2C6A" w:rsidP="000D2C6A">
      <w:pPr>
        <w:pStyle w:val="a6"/>
        <w:numPr>
          <w:ilvl w:val="0"/>
          <w:numId w:val="4"/>
        </w:numPr>
        <w:spacing w:line="360" w:lineRule="auto"/>
        <w:rPr>
          <w:rFonts w:ascii="Times New Roman" w:hAnsi="Times New Roman" w:cs="Times New Roman"/>
        </w:rPr>
      </w:pPr>
      <w:r w:rsidRPr="000D2C6A">
        <w:rPr>
          <w:rFonts w:ascii="Times New Roman" w:hAnsi="Times New Roman" w:cs="Times New Roman"/>
        </w:rPr>
        <w:t>Internet connectivity,</w:t>
      </w:r>
    </w:p>
    <w:p w14:paraId="5D236F01" w14:textId="77777777" w:rsidR="000D2C6A" w:rsidRPr="000D2C6A" w:rsidRDefault="000D2C6A" w:rsidP="000D2C6A">
      <w:pPr>
        <w:pStyle w:val="a6"/>
        <w:numPr>
          <w:ilvl w:val="0"/>
          <w:numId w:val="4"/>
        </w:numPr>
        <w:spacing w:line="360" w:lineRule="auto"/>
        <w:rPr>
          <w:rFonts w:ascii="Times New Roman" w:hAnsi="Times New Roman" w:cs="Times New Roman"/>
        </w:rPr>
      </w:pPr>
      <w:r w:rsidRPr="000D2C6A">
        <w:rPr>
          <w:rFonts w:ascii="Times New Roman" w:hAnsi="Times New Roman" w:cs="Times New Roman"/>
        </w:rPr>
        <w:t>Digital infrastructure,</w:t>
      </w:r>
    </w:p>
    <w:p w14:paraId="33666FE7" w14:textId="77777777" w:rsidR="000D2C6A" w:rsidRPr="000D2C6A" w:rsidRDefault="000D2C6A" w:rsidP="000D2C6A">
      <w:pPr>
        <w:pStyle w:val="a6"/>
        <w:numPr>
          <w:ilvl w:val="0"/>
          <w:numId w:val="4"/>
        </w:numPr>
        <w:spacing w:line="360" w:lineRule="auto"/>
        <w:rPr>
          <w:rFonts w:ascii="Times New Roman" w:hAnsi="Times New Roman" w:cs="Times New Roman"/>
        </w:rPr>
      </w:pPr>
      <w:r w:rsidRPr="000D2C6A">
        <w:rPr>
          <w:rFonts w:ascii="Times New Roman" w:hAnsi="Times New Roman" w:cs="Times New Roman"/>
        </w:rPr>
        <w:t>Possession of digital devices,</w:t>
      </w:r>
    </w:p>
    <w:p w14:paraId="18E78B01" w14:textId="26ADF453" w:rsidR="000D2C6A" w:rsidRDefault="000D2C6A" w:rsidP="000D2C6A">
      <w:pPr>
        <w:pStyle w:val="a6"/>
        <w:numPr>
          <w:ilvl w:val="0"/>
          <w:numId w:val="4"/>
        </w:numPr>
        <w:spacing w:line="360" w:lineRule="auto"/>
        <w:rPr>
          <w:rFonts w:ascii="Times New Roman" w:hAnsi="Times New Roman" w:cs="Times New Roman"/>
        </w:rPr>
      </w:pPr>
      <w:r w:rsidRPr="000D2C6A">
        <w:rPr>
          <w:rFonts w:ascii="Times New Roman" w:hAnsi="Times New Roman" w:cs="Times New Roman"/>
        </w:rPr>
        <w:t xml:space="preserve">Digital literacy rate. </w:t>
      </w:r>
    </w:p>
    <w:p w14:paraId="7F93FA05" w14:textId="77777777" w:rsidR="001E6D17" w:rsidRPr="000D2C6A" w:rsidRDefault="001E6D17" w:rsidP="001E6D17">
      <w:pPr>
        <w:pStyle w:val="a6"/>
        <w:spacing w:line="360" w:lineRule="auto"/>
        <w:rPr>
          <w:rFonts w:ascii="Times New Roman" w:hAnsi="Times New Roman" w:cs="Times New Roman"/>
        </w:rPr>
      </w:pPr>
    </w:p>
    <w:p w14:paraId="1971B9DA" w14:textId="48E5D0D9" w:rsidR="00F71B26" w:rsidRPr="000D2C6A" w:rsidRDefault="000D2C6A" w:rsidP="000D2C6A">
      <w:pPr>
        <w:spacing w:line="360" w:lineRule="auto"/>
        <w:rPr>
          <w:rFonts w:ascii="Times New Roman" w:hAnsi="Times New Roman" w:cs="Times New Roman"/>
        </w:rPr>
      </w:pPr>
      <w:r w:rsidRPr="000D2C6A">
        <w:rPr>
          <w:rFonts w:ascii="Times New Roman" w:hAnsi="Times New Roman" w:cs="Times New Roman"/>
        </w:rPr>
        <w:t xml:space="preserve">2) </w:t>
      </w:r>
      <w:r w:rsidR="00577574" w:rsidRPr="000D2C6A">
        <w:rPr>
          <w:rFonts w:ascii="Times New Roman" w:hAnsi="Times New Roman" w:cs="Times New Roman"/>
        </w:rPr>
        <w:t xml:space="preserve">What benefits can MEDCs obtain by contributing </w:t>
      </w:r>
      <w:r w:rsidR="00E677FB">
        <w:rPr>
          <w:rFonts w:ascii="Times New Roman" w:hAnsi="Times New Roman" w:cs="Times New Roman"/>
        </w:rPr>
        <w:t>to</w:t>
      </w:r>
      <w:r w:rsidR="00577574" w:rsidRPr="000D2C6A">
        <w:rPr>
          <w:rFonts w:ascii="Times New Roman" w:hAnsi="Times New Roman" w:cs="Times New Roman"/>
        </w:rPr>
        <w:t xml:space="preserve"> the digital development of LEDCs</w:t>
      </w:r>
    </w:p>
    <w:p w14:paraId="59F50F56" w14:textId="4B8805D3" w:rsidR="00577574" w:rsidRPr="000D2C6A" w:rsidRDefault="000D2C6A" w:rsidP="000D2C6A">
      <w:pPr>
        <w:spacing w:line="360" w:lineRule="auto"/>
        <w:rPr>
          <w:rFonts w:ascii="Times New Roman" w:hAnsi="Times New Roman" w:cs="Times New Roman"/>
        </w:rPr>
      </w:pPr>
      <w:r w:rsidRPr="000D2C6A">
        <w:rPr>
          <w:rFonts w:ascii="Times New Roman" w:hAnsi="Times New Roman" w:cs="Times New Roman"/>
        </w:rPr>
        <w:t>3</w:t>
      </w:r>
      <w:r w:rsidR="00577574" w:rsidRPr="000D2C6A">
        <w:rPr>
          <w:rFonts w:ascii="Times New Roman" w:hAnsi="Times New Roman" w:cs="Times New Roman"/>
        </w:rPr>
        <w:t>) How can companies and individua</w:t>
      </w:r>
      <w:r w:rsidRPr="000D2C6A">
        <w:rPr>
          <w:rFonts w:ascii="Times New Roman" w:hAnsi="Times New Roman" w:cs="Times New Roman"/>
        </w:rPr>
        <w:t>l businesses related to technology</w:t>
      </w:r>
      <w:r w:rsidR="00E677FB">
        <w:rPr>
          <w:rFonts w:ascii="Times New Roman" w:hAnsi="Times New Roman" w:cs="Times New Roman"/>
        </w:rPr>
        <w:t>-</w:t>
      </w:r>
      <w:r w:rsidRPr="000D2C6A">
        <w:rPr>
          <w:rFonts w:ascii="Times New Roman" w:hAnsi="Times New Roman" w:cs="Times New Roman"/>
        </w:rPr>
        <w:t>based in LEDCs develop?</w:t>
      </w:r>
    </w:p>
    <w:p w14:paraId="44F4B956" w14:textId="3C543BEE" w:rsidR="00577574" w:rsidRPr="000D2C6A" w:rsidRDefault="000D2C6A" w:rsidP="000D2C6A">
      <w:pPr>
        <w:spacing w:line="360" w:lineRule="auto"/>
        <w:rPr>
          <w:rFonts w:ascii="Times New Roman" w:hAnsi="Times New Roman" w:cs="Times New Roman"/>
        </w:rPr>
      </w:pPr>
      <w:r w:rsidRPr="000D2C6A">
        <w:rPr>
          <w:rFonts w:ascii="Times New Roman" w:hAnsi="Times New Roman" w:cs="Times New Roman"/>
        </w:rPr>
        <w:t>4</w:t>
      </w:r>
      <w:r w:rsidR="00577574" w:rsidRPr="000D2C6A">
        <w:rPr>
          <w:rFonts w:ascii="Times New Roman" w:hAnsi="Times New Roman" w:cs="Times New Roman"/>
        </w:rPr>
        <w:t>) In what way can international partnership</w:t>
      </w:r>
      <w:r w:rsidR="00E677FB">
        <w:rPr>
          <w:rFonts w:ascii="Times New Roman" w:hAnsi="Times New Roman" w:cs="Times New Roman"/>
        </w:rPr>
        <w:t>s</w:t>
      </w:r>
      <w:r w:rsidR="00577574" w:rsidRPr="000D2C6A">
        <w:rPr>
          <w:rFonts w:ascii="Times New Roman" w:hAnsi="Times New Roman" w:cs="Times New Roman"/>
        </w:rPr>
        <w:t xml:space="preserve"> be fostered? </w:t>
      </w:r>
    </w:p>
    <w:p w14:paraId="05417898" w14:textId="1AFC9102" w:rsidR="00577574" w:rsidRDefault="000D2C6A" w:rsidP="000D2C6A">
      <w:pPr>
        <w:spacing w:line="360" w:lineRule="auto"/>
        <w:rPr>
          <w:rFonts w:ascii="Times New Roman" w:hAnsi="Times New Roman" w:cs="Times New Roman"/>
        </w:rPr>
      </w:pPr>
      <w:r w:rsidRPr="000D2C6A">
        <w:rPr>
          <w:rFonts w:ascii="Times New Roman" w:hAnsi="Times New Roman" w:cs="Times New Roman"/>
        </w:rPr>
        <w:t>5</w:t>
      </w:r>
      <w:r w:rsidR="00577574" w:rsidRPr="000D2C6A">
        <w:rPr>
          <w:rFonts w:ascii="Times New Roman" w:hAnsi="Times New Roman" w:cs="Times New Roman"/>
        </w:rPr>
        <w:t xml:space="preserve">) Are there social norms in LEDCs that stigmatize the use of digital media due to the long absence of </w:t>
      </w:r>
      <w:r w:rsidR="002A69F4">
        <w:rPr>
          <w:rFonts w:ascii="Times New Roman" w:hAnsi="Times New Roman" w:cs="Times New Roman"/>
        </w:rPr>
        <w:t>it</w:t>
      </w:r>
      <w:r w:rsidR="00577574" w:rsidRPr="000D2C6A">
        <w:rPr>
          <w:rFonts w:ascii="Times New Roman" w:hAnsi="Times New Roman" w:cs="Times New Roman"/>
        </w:rPr>
        <w:t xml:space="preserve">? </w:t>
      </w:r>
    </w:p>
    <w:p w14:paraId="6E34060C" w14:textId="29CBF3FA" w:rsidR="000D2C6A" w:rsidRDefault="000D2C6A" w:rsidP="000D2C6A">
      <w:pPr>
        <w:spacing w:line="360" w:lineRule="auto"/>
        <w:rPr>
          <w:rFonts w:ascii="Times New Roman" w:hAnsi="Times New Roman" w:cs="Times New Roman"/>
        </w:rPr>
      </w:pPr>
      <w:r>
        <w:rPr>
          <w:rFonts w:ascii="Times New Roman" w:hAnsi="Times New Roman" w:cs="Times New Roman"/>
        </w:rPr>
        <w:t>6) Are the</w:t>
      </w:r>
      <w:r w:rsidR="00DC6A96">
        <w:rPr>
          <w:rFonts w:ascii="Times New Roman" w:hAnsi="Times New Roman" w:cs="Times New Roman"/>
        </w:rPr>
        <w:t>re</w:t>
      </w:r>
      <w:r>
        <w:rPr>
          <w:rFonts w:ascii="Times New Roman" w:hAnsi="Times New Roman" w:cs="Times New Roman"/>
        </w:rPr>
        <w:t xml:space="preserve"> policies that currently hinder the involvement of LEDCs in technology</w:t>
      </w:r>
      <w:r w:rsidR="002A69F4">
        <w:rPr>
          <w:rFonts w:ascii="Times New Roman" w:hAnsi="Times New Roman" w:cs="Times New Roman"/>
        </w:rPr>
        <w:t>-</w:t>
      </w:r>
      <w:r>
        <w:rPr>
          <w:rFonts w:ascii="Times New Roman" w:hAnsi="Times New Roman" w:cs="Times New Roman"/>
        </w:rPr>
        <w:t xml:space="preserve">related forums? </w:t>
      </w:r>
    </w:p>
    <w:p w14:paraId="1CA044F3" w14:textId="46956326" w:rsidR="000D2C6A" w:rsidRPr="000D2C6A" w:rsidRDefault="000D2C6A" w:rsidP="000D2C6A">
      <w:pPr>
        <w:spacing w:line="360" w:lineRule="auto"/>
        <w:rPr>
          <w:rFonts w:ascii="Times New Roman" w:hAnsi="Times New Roman" w:cs="Times New Roman"/>
        </w:rPr>
      </w:pPr>
      <w:r>
        <w:rPr>
          <w:rFonts w:ascii="Times New Roman" w:hAnsi="Times New Roman" w:cs="Times New Roman"/>
        </w:rPr>
        <w:t xml:space="preserve">7) How can data privacy and security be guaranteed along with digital development? </w:t>
      </w:r>
    </w:p>
    <w:p w14:paraId="078BD5A7" w14:textId="5A3B45E5" w:rsidR="00577574" w:rsidRPr="000D2C6A" w:rsidRDefault="00577574" w:rsidP="000D2C6A">
      <w:pPr>
        <w:spacing w:line="360" w:lineRule="auto"/>
        <w:rPr>
          <w:rFonts w:ascii="Times New Roman" w:hAnsi="Times New Roman" w:cs="Times New Roman"/>
          <w:b/>
          <w:bCs/>
        </w:rPr>
      </w:pPr>
    </w:p>
    <w:p w14:paraId="3AD931BD" w14:textId="77777777" w:rsidR="00DC69C7" w:rsidRDefault="00DC69C7" w:rsidP="00F71B26">
      <w:pPr>
        <w:rPr>
          <w:rFonts w:ascii="Times New Roman" w:hAnsi="Times New Roman" w:cs="Times New Roman"/>
          <w:b/>
          <w:bCs/>
        </w:rPr>
      </w:pPr>
    </w:p>
    <w:p w14:paraId="2F9CB457" w14:textId="77777777" w:rsidR="00DC69C7" w:rsidRDefault="005366C1" w:rsidP="00F71B26">
      <w:pPr>
        <w:rPr>
          <w:rFonts w:ascii="Times New Roman" w:hAnsi="Times New Roman" w:cs="Times New Roman"/>
          <w:b/>
          <w:bCs/>
        </w:rPr>
      </w:pPr>
      <w:commentRangeStart w:id="1"/>
      <w:commentRangeEnd w:id="1"/>
      <w:r>
        <w:rPr>
          <w:rStyle w:val="ab"/>
        </w:rPr>
        <w:commentReference w:id="1"/>
      </w:r>
    </w:p>
    <w:p w14:paraId="296F9A3C" w14:textId="77777777" w:rsidR="00DC69C7" w:rsidRDefault="00DC69C7" w:rsidP="00F71B26">
      <w:pPr>
        <w:rPr>
          <w:rFonts w:ascii="Times New Roman" w:hAnsi="Times New Roman" w:cs="Times New Roman"/>
          <w:b/>
          <w:bCs/>
        </w:rPr>
      </w:pPr>
    </w:p>
    <w:p w14:paraId="250F7D7B" w14:textId="77777777" w:rsidR="00DC6A96" w:rsidRDefault="00DC6A96" w:rsidP="00487FDF">
      <w:pPr>
        <w:rPr>
          <w:rFonts w:ascii="Times New Roman" w:hAnsi="Times New Roman" w:cs="Times New Roman"/>
          <w:b/>
          <w:bCs/>
        </w:rPr>
      </w:pPr>
    </w:p>
    <w:p w14:paraId="64B47DF4" w14:textId="77777777" w:rsidR="00DC6A96" w:rsidRDefault="00DC6A96" w:rsidP="00487FDF">
      <w:pPr>
        <w:rPr>
          <w:rFonts w:ascii="Times New Roman" w:hAnsi="Times New Roman" w:cs="Times New Roman"/>
          <w:b/>
          <w:bCs/>
        </w:rPr>
      </w:pPr>
    </w:p>
    <w:p w14:paraId="3FA4843B" w14:textId="77777777" w:rsidR="00D903B4" w:rsidRDefault="00D903B4" w:rsidP="00487FDF">
      <w:pPr>
        <w:rPr>
          <w:rFonts w:ascii="Times New Roman" w:hAnsi="Times New Roman" w:cs="Times New Roman"/>
          <w:b/>
          <w:bCs/>
        </w:rPr>
      </w:pPr>
    </w:p>
    <w:p w14:paraId="11BC18AD" w14:textId="77777777" w:rsidR="00D903B4" w:rsidRDefault="00D903B4" w:rsidP="00487FDF">
      <w:pPr>
        <w:rPr>
          <w:rFonts w:ascii="Times New Roman" w:hAnsi="Times New Roman" w:cs="Times New Roman"/>
          <w:b/>
          <w:bCs/>
        </w:rPr>
      </w:pPr>
    </w:p>
    <w:p w14:paraId="68929F71" w14:textId="77777777" w:rsidR="00D903B4" w:rsidRDefault="00D903B4" w:rsidP="00487FDF">
      <w:pPr>
        <w:rPr>
          <w:rFonts w:ascii="Times New Roman" w:hAnsi="Times New Roman" w:cs="Times New Roman"/>
          <w:b/>
          <w:bCs/>
        </w:rPr>
      </w:pPr>
    </w:p>
    <w:p w14:paraId="5CA57653" w14:textId="77777777" w:rsidR="00D903B4" w:rsidRDefault="00D903B4" w:rsidP="00487FDF">
      <w:pPr>
        <w:rPr>
          <w:rFonts w:ascii="Times New Roman" w:hAnsi="Times New Roman" w:cs="Times New Roman"/>
          <w:b/>
          <w:bCs/>
        </w:rPr>
      </w:pPr>
    </w:p>
    <w:p w14:paraId="28399F2A" w14:textId="77777777" w:rsidR="00D903B4" w:rsidRDefault="00D903B4" w:rsidP="00487FDF">
      <w:pPr>
        <w:rPr>
          <w:rFonts w:ascii="Times New Roman" w:hAnsi="Times New Roman" w:cs="Times New Roman"/>
          <w:b/>
          <w:bCs/>
        </w:rPr>
      </w:pPr>
    </w:p>
    <w:p w14:paraId="08EA5B58" w14:textId="77777777" w:rsidR="00D903B4" w:rsidRDefault="00D903B4" w:rsidP="00487FDF">
      <w:pPr>
        <w:rPr>
          <w:rFonts w:ascii="Times New Roman" w:hAnsi="Times New Roman" w:cs="Times New Roman"/>
          <w:b/>
          <w:bCs/>
        </w:rPr>
      </w:pPr>
    </w:p>
    <w:p w14:paraId="36310809" w14:textId="77777777" w:rsidR="00D903B4" w:rsidRDefault="00D903B4" w:rsidP="00487FDF">
      <w:pPr>
        <w:rPr>
          <w:rFonts w:ascii="Times New Roman" w:hAnsi="Times New Roman" w:cs="Times New Roman"/>
          <w:b/>
          <w:bCs/>
        </w:rPr>
      </w:pPr>
    </w:p>
    <w:p w14:paraId="0DED8118" w14:textId="21BEF7B1" w:rsidR="00277E74" w:rsidRDefault="00F71B26" w:rsidP="00487FDF">
      <w:pPr>
        <w:rPr>
          <w:rFonts w:ascii="Times New Roman" w:hAnsi="Times New Roman" w:cs="Times New Roman"/>
          <w:b/>
          <w:bCs/>
        </w:rPr>
      </w:pPr>
      <w:r w:rsidRPr="00F71B26">
        <w:rPr>
          <w:rFonts w:ascii="Times New Roman" w:hAnsi="Times New Roman" w:cs="Times New Roman"/>
          <w:b/>
          <w:bCs/>
        </w:rPr>
        <w:t>7. Bibliograph</w:t>
      </w:r>
      <w:r w:rsidR="00AB3EC1">
        <w:rPr>
          <w:rFonts w:ascii="Times New Roman" w:hAnsi="Times New Roman" w:cs="Times New Roman"/>
          <w:b/>
          <w:bCs/>
        </w:rPr>
        <w:t>y</w:t>
      </w:r>
    </w:p>
    <w:p w14:paraId="2F599D58" w14:textId="77777777" w:rsidR="00705E1C" w:rsidRDefault="00705E1C" w:rsidP="00487FDF">
      <w:pPr>
        <w:rPr>
          <w:rFonts w:ascii="Times New Roman" w:hAnsi="Times New Roman" w:cs="Times New Roman"/>
          <w:b/>
          <w:bCs/>
        </w:rPr>
      </w:pPr>
    </w:p>
    <w:p w14:paraId="4B0877B0" w14:textId="580C1972" w:rsidR="00705E1C" w:rsidRDefault="00705E1C" w:rsidP="00487FDF">
      <w:pPr>
        <w:rPr>
          <w:rFonts w:ascii="Times New Roman" w:eastAsia="바탕" w:hAnsi="Times New Roman" w:cs="Times New Roman"/>
          <w:lang w:eastAsia="ko-KR"/>
        </w:rPr>
      </w:pPr>
      <w:r w:rsidRPr="00092DBB">
        <w:rPr>
          <w:rFonts w:ascii="Times New Roman" w:eastAsia="바탕" w:hAnsi="Times New Roman" w:cs="Times New Roman"/>
          <w:lang w:eastAsia="ko-KR"/>
        </w:rPr>
        <w:t xml:space="preserve">Giga. (n.d.). </w:t>
      </w:r>
      <w:r w:rsidRPr="00092DBB">
        <w:rPr>
          <w:rFonts w:ascii="Times New Roman" w:eastAsia="바탕" w:hAnsi="Times New Roman" w:cs="Times New Roman"/>
          <w:i/>
          <w:iCs/>
          <w:lang w:eastAsia="ko-KR"/>
        </w:rPr>
        <w:t>About Us</w:t>
      </w:r>
      <w:r w:rsidRPr="00092DBB">
        <w:rPr>
          <w:rFonts w:ascii="Times New Roman" w:eastAsia="바탕" w:hAnsi="Times New Roman" w:cs="Times New Roman"/>
          <w:lang w:eastAsia="ko-KR"/>
        </w:rPr>
        <w:t xml:space="preserve">. </w:t>
      </w:r>
      <w:r w:rsidRPr="00955D88">
        <w:rPr>
          <w:rFonts w:ascii="Times New Roman" w:eastAsia="바탕" w:hAnsi="Times New Roman" w:cs="Times New Roman"/>
          <w:lang w:eastAsia="ko-KR"/>
        </w:rPr>
        <w:t>https://giga.global/about-us/</w:t>
      </w:r>
    </w:p>
    <w:p w14:paraId="0D2EEF99" w14:textId="77777777" w:rsidR="00705E1C" w:rsidRDefault="00705E1C" w:rsidP="00487FDF">
      <w:pPr>
        <w:rPr>
          <w:rFonts w:ascii="Times New Roman" w:eastAsia="바탕" w:hAnsi="Times New Roman" w:cs="Times New Roman"/>
          <w:lang w:eastAsia="ko-KR"/>
        </w:rPr>
      </w:pPr>
    </w:p>
    <w:p w14:paraId="72DC20CE" w14:textId="77777777" w:rsidR="00705E1C" w:rsidRPr="00AB3EC1" w:rsidRDefault="00705E1C" w:rsidP="00705E1C">
      <w:pPr>
        <w:spacing w:line="360" w:lineRule="auto"/>
        <w:ind w:left="720" w:hanging="720"/>
        <w:rPr>
          <w:rFonts w:ascii="Times New Roman" w:hAnsi="Times New Roman" w:cs="Times New Roman"/>
          <w:lang w:eastAsia="ko-KR"/>
        </w:rPr>
      </w:pPr>
      <w:r w:rsidRPr="00AB3EC1">
        <w:rPr>
          <w:rFonts w:ascii="Times New Roman" w:hAnsi="Times New Roman" w:cs="Times New Roman"/>
          <w:lang w:eastAsia="ko-KR"/>
        </w:rPr>
        <w:t xml:space="preserve">ITU. (2023). </w:t>
      </w:r>
      <w:r w:rsidRPr="00AB3EC1">
        <w:rPr>
          <w:rFonts w:ascii="Times New Roman" w:hAnsi="Times New Roman" w:cs="Times New Roman"/>
          <w:i/>
          <w:iCs/>
          <w:lang w:eastAsia="ko-KR"/>
        </w:rPr>
        <w:t>Statistics</w:t>
      </w:r>
      <w:r w:rsidRPr="00AB3EC1">
        <w:rPr>
          <w:rFonts w:ascii="Times New Roman" w:hAnsi="Times New Roman" w:cs="Times New Roman"/>
          <w:lang w:eastAsia="ko-KR"/>
        </w:rPr>
        <w:t xml:space="preserve">. https://www.itu.int/en/ITU-D/Statistics/Pages/stat/default.aspx. </w:t>
      </w:r>
    </w:p>
    <w:p w14:paraId="6A8F5EA0" w14:textId="77777777" w:rsidR="00AB3EC1" w:rsidRDefault="00AB3EC1" w:rsidP="00487FDF">
      <w:pPr>
        <w:rPr>
          <w:rFonts w:ascii="Times New Roman" w:hAnsi="Times New Roman" w:cs="Times New Roman"/>
          <w:b/>
          <w:bCs/>
          <w:noProof/>
        </w:rPr>
      </w:pPr>
    </w:p>
    <w:p w14:paraId="331A6C26" w14:textId="77777777" w:rsidR="00705E1C" w:rsidRPr="00AB3EC1" w:rsidRDefault="00705E1C" w:rsidP="00705E1C">
      <w:pPr>
        <w:ind w:left="720" w:hanging="720"/>
        <w:rPr>
          <w:rFonts w:ascii="Times New Roman" w:hAnsi="Times New Roman" w:cs="Times New Roman"/>
          <w:lang w:eastAsia="ko-KR"/>
        </w:rPr>
      </w:pPr>
      <w:r w:rsidRPr="00AB3EC1">
        <w:rPr>
          <w:rFonts w:ascii="Times New Roman" w:hAnsi="Times New Roman" w:cs="Times New Roman"/>
          <w:lang w:eastAsia="ko-KR"/>
        </w:rPr>
        <w:t xml:space="preserve">Investopedia. (2023). </w:t>
      </w:r>
      <w:r w:rsidRPr="00AB3EC1">
        <w:rPr>
          <w:rFonts w:ascii="Times New Roman" w:hAnsi="Times New Roman" w:cs="Times New Roman"/>
          <w:i/>
          <w:iCs/>
          <w:lang w:eastAsia="ko-KR"/>
        </w:rPr>
        <w:t>The Digital Divide: What It Is, and What's Being Done to Close It</w:t>
      </w:r>
      <w:r w:rsidRPr="00AB3EC1">
        <w:rPr>
          <w:rFonts w:ascii="Times New Roman" w:hAnsi="Times New Roman" w:cs="Times New Roman"/>
          <w:lang w:eastAsia="ko-KR"/>
        </w:rPr>
        <w:t>. https://www.investopedia.com/the-digital-divide-5116352.</w:t>
      </w:r>
    </w:p>
    <w:p w14:paraId="156DDF41" w14:textId="77777777" w:rsidR="00705E1C" w:rsidRDefault="00705E1C" w:rsidP="00487FDF">
      <w:pPr>
        <w:rPr>
          <w:rFonts w:ascii="Times New Roman" w:hAnsi="Times New Roman" w:cs="Times New Roman"/>
          <w:b/>
          <w:bCs/>
          <w:noProof/>
        </w:rPr>
      </w:pPr>
    </w:p>
    <w:p w14:paraId="55167E1E" w14:textId="77777777" w:rsidR="00705E1C" w:rsidRPr="00AB3EC1" w:rsidRDefault="00705E1C" w:rsidP="00705E1C">
      <w:pPr>
        <w:ind w:left="720" w:hanging="720"/>
        <w:rPr>
          <w:rFonts w:ascii="Times New Roman" w:hAnsi="Times New Roman" w:cs="Times New Roman"/>
          <w:lang w:eastAsia="ko-KR"/>
        </w:rPr>
      </w:pPr>
      <w:r w:rsidRPr="00AB3EC1">
        <w:rPr>
          <w:rFonts w:ascii="Times New Roman" w:hAnsi="Times New Roman" w:cs="Times New Roman"/>
          <w:lang w:eastAsia="ko-KR"/>
        </w:rPr>
        <w:t xml:space="preserve">SDIA. (2022). </w:t>
      </w:r>
      <w:r w:rsidRPr="00AB3EC1">
        <w:rPr>
          <w:rFonts w:ascii="Times New Roman" w:hAnsi="Times New Roman" w:cs="Times New Roman"/>
          <w:i/>
          <w:iCs/>
          <w:lang w:eastAsia="ko-KR"/>
        </w:rPr>
        <w:t>Definition for Digital Divide</w:t>
      </w:r>
      <w:r w:rsidRPr="00AB3EC1">
        <w:rPr>
          <w:rFonts w:ascii="Times New Roman" w:hAnsi="Times New Roman" w:cs="Times New Roman"/>
          <w:lang w:eastAsia="ko-KR"/>
        </w:rPr>
        <w:t>.</w:t>
      </w:r>
      <w:r w:rsidRPr="00AB3EC1">
        <w:rPr>
          <w:rFonts w:ascii="Times New Roman" w:hAnsi="Times New Roman" w:cs="Times New Roman"/>
        </w:rPr>
        <w:t xml:space="preserve"> </w:t>
      </w:r>
      <w:r w:rsidRPr="00AB3EC1">
        <w:rPr>
          <w:rFonts w:ascii="Times New Roman" w:hAnsi="Times New Roman" w:cs="Times New Roman"/>
          <w:lang w:eastAsia="ko-KR"/>
        </w:rPr>
        <w:t>https://sdialliance.org/dictionary/digital-infrastructure/.</w:t>
      </w:r>
    </w:p>
    <w:p w14:paraId="5E649E37" w14:textId="77777777" w:rsidR="00705E1C" w:rsidRDefault="00705E1C" w:rsidP="00487FDF">
      <w:pPr>
        <w:rPr>
          <w:rFonts w:ascii="Times New Roman" w:hAnsi="Times New Roman" w:cs="Times New Roman"/>
          <w:b/>
          <w:bCs/>
          <w:noProof/>
        </w:rPr>
      </w:pPr>
    </w:p>
    <w:p w14:paraId="1FE9B40C" w14:textId="77777777" w:rsidR="00705E1C" w:rsidRPr="00A22161" w:rsidRDefault="00705E1C" w:rsidP="00705E1C">
      <w:pPr>
        <w:spacing w:line="360" w:lineRule="auto"/>
        <w:ind w:left="720" w:hanging="720"/>
        <w:rPr>
          <w:rFonts w:ascii="Times" w:hAnsi="Times" w:cs="Times"/>
          <w:lang w:eastAsia="ko-KR"/>
        </w:rPr>
      </w:pPr>
      <w:r w:rsidRPr="00AB3EC1">
        <w:rPr>
          <w:rFonts w:ascii="Times New Roman" w:hAnsi="Times New Roman" w:cs="Times New Roman"/>
          <w:lang w:eastAsia="ko-KR"/>
        </w:rPr>
        <w:t xml:space="preserve">UN-TBLDC. </w:t>
      </w:r>
      <w:r w:rsidRPr="00A22161">
        <w:rPr>
          <w:rFonts w:ascii="Times" w:hAnsi="Times" w:cs="Times"/>
          <w:lang w:eastAsia="ko-KR"/>
        </w:rPr>
        <w:t xml:space="preserve">(2022). </w:t>
      </w:r>
      <w:r w:rsidRPr="00A22161">
        <w:rPr>
          <w:rFonts w:ascii="Times" w:hAnsi="Times" w:cs="Times"/>
          <w:i/>
          <w:iCs/>
          <w:lang w:eastAsia="ko-KR"/>
        </w:rPr>
        <w:t xml:space="preserve">LDC Insight #4: Strengthening digital capacities in the least developed countries is even more urgent in a post-COVID world. </w:t>
      </w:r>
      <w:r w:rsidRPr="00A22161">
        <w:rPr>
          <w:rFonts w:ascii="Times" w:hAnsi="Times" w:cs="Times"/>
          <w:lang w:eastAsia="ko-KR"/>
        </w:rPr>
        <w:t xml:space="preserve">https://www.un.org/technologybank/news/ldc-insight-4-strengthening-digital-capacities-least-developed-countries-even-more-urgent-post. </w:t>
      </w:r>
    </w:p>
    <w:p w14:paraId="18F807BC" w14:textId="77777777" w:rsidR="00705E1C" w:rsidRPr="00A22161" w:rsidRDefault="00705E1C" w:rsidP="00705E1C">
      <w:pPr>
        <w:ind w:left="720" w:hanging="720"/>
        <w:rPr>
          <w:rFonts w:ascii="Times" w:hAnsi="Times" w:cs="Times"/>
          <w:lang w:eastAsia="ko-KR"/>
        </w:rPr>
      </w:pPr>
    </w:p>
    <w:p w14:paraId="7E4D8033" w14:textId="77777777" w:rsidR="00705E1C" w:rsidRPr="00A22161" w:rsidRDefault="00705E1C" w:rsidP="00705E1C">
      <w:pPr>
        <w:ind w:left="720" w:hanging="720"/>
        <w:rPr>
          <w:rFonts w:ascii="Times" w:hAnsi="Times" w:cs="Times"/>
          <w:lang w:eastAsia="ko-KR"/>
        </w:rPr>
      </w:pPr>
      <w:r w:rsidRPr="00A22161">
        <w:rPr>
          <w:rFonts w:ascii="Times" w:hAnsi="Times" w:cs="Times"/>
          <w:lang w:eastAsia="ko-KR"/>
        </w:rPr>
        <w:t xml:space="preserve">UN. (2020). </w:t>
      </w:r>
      <w:r w:rsidRPr="00A22161">
        <w:rPr>
          <w:rFonts w:ascii="Times" w:hAnsi="Times" w:cs="Times"/>
          <w:i/>
          <w:iCs/>
        </w:rPr>
        <w:t>Report of the Secretary-General Roadmap for Digital Cooperation</w:t>
      </w:r>
      <w:r w:rsidRPr="00A22161">
        <w:rPr>
          <w:rFonts w:ascii="Times" w:hAnsi="Times" w:cs="Times"/>
        </w:rPr>
        <w:t xml:space="preserve">. https://www.un.org/en/content/digital-cooperation-roadmap/assets/pdf/Roadmap_for_Digital_Cooperation_EN.pdf. </w:t>
      </w:r>
    </w:p>
    <w:p w14:paraId="2D7C51F6" w14:textId="77777777" w:rsidR="00705E1C" w:rsidRPr="00A22161" w:rsidRDefault="00705E1C" w:rsidP="00705E1C">
      <w:pPr>
        <w:spacing w:line="360" w:lineRule="auto"/>
        <w:ind w:left="720" w:hanging="720"/>
        <w:rPr>
          <w:rFonts w:ascii="Times" w:hAnsi="Times" w:cs="Times"/>
          <w:lang w:eastAsia="ko-KR"/>
        </w:rPr>
      </w:pPr>
    </w:p>
    <w:p w14:paraId="15611107" w14:textId="77777777" w:rsidR="00705E1C" w:rsidRPr="00A22161" w:rsidRDefault="00705E1C" w:rsidP="00705E1C">
      <w:pPr>
        <w:ind w:left="720" w:hanging="720"/>
        <w:rPr>
          <w:rFonts w:ascii="Times" w:hAnsi="Times" w:cs="Times"/>
          <w:lang w:eastAsia="ko-KR"/>
        </w:rPr>
      </w:pPr>
      <w:r w:rsidRPr="00A22161">
        <w:rPr>
          <w:rFonts w:ascii="Times" w:hAnsi="Times" w:cs="Times"/>
          <w:lang w:eastAsia="ko-KR"/>
        </w:rPr>
        <w:t xml:space="preserve">UN. (n.d.). </w:t>
      </w:r>
      <w:r w:rsidRPr="00A22161">
        <w:rPr>
          <w:rFonts w:ascii="Times" w:hAnsi="Times" w:cs="Times"/>
          <w:i/>
          <w:iCs/>
          <w:lang w:eastAsia="ko-KR"/>
        </w:rPr>
        <w:t>Least Developed Countries (LDCs).</w:t>
      </w:r>
      <w:r w:rsidRPr="00A22161">
        <w:rPr>
          <w:rFonts w:ascii="Times" w:hAnsi="Times" w:cs="Times"/>
          <w:lang w:eastAsia="ko-KR"/>
        </w:rPr>
        <w:t xml:space="preserve"> https://www.un.org/development/desa/dpad/least-developed-country-category.html.</w:t>
      </w:r>
    </w:p>
    <w:p w14:paraId="7E3C1A9C" w14:textId="77777777" w:rsidR="00705E1C" w:rsidRDefault="00705E1C" w:rsidP="00705E1C">
      <w:pPr>
        <w:rPr>
          <w:rFonts w:ascii="Times New Roman" w:hAnsi="Times New Roman" w:cs="Times New Roman"/>
          <w:lang w:eastAsia="ko-KR"/>
        </w:rPr>
      </w:pPr>
    </w:p>
    <w:p w14:paraId="749AE8D8" w14:textId="448F5090" w:rsidR="00955D88" w:rsidRDefault="00955D88" w:rsidP="00955D88">
      <w:pPr>
        <w:spacing w:line="360" w:lineRule="auto"/>
        <w:ind w:left="720" w:hanging="720"/>
        <w:rPr>
          <w:rStyle w:val="a4"/>
          <w:rFonts w:ascii="Times New Roman" w:hAnsi="Times New Roman" w:cs="Times New Roman"/>
          <w:lang w:eastAsia="ko-KR"/>
        </w:rPr>
      </w:pPr>
      <w:r w:rsidRPr="00AB3EC1">
        <w:rPr>
          <w:rFonts w:ascii="Times New Roman" w:hAnsi="Times New Roman" w:cs="Times New Roman"/>
          <w:lang w:eastAsia="ko-KR"/>
        </w:rPr>
        <w:t xml:space="preserve">UNDP. (2022). </w:t>
      </w:r>
      <w:r w:rsidRPr="00AB3EC1">
        <w:rPr>
          <w:rFonts w:ascii="Times New Roman" w:hAnsi="Times New Roman" w:cs="Times New Roman"/>
          <w:i/>
          <w:iCs/>
          <w:lang w:eastAsia="ko-KR"/>
        </w:rPr>
        <w:t xml:space="preserve">Can digitalization improve the well-being of </w:t>
      </w:r>
      <w:proofErr w:type="gramStart"/>
      <w:r w:rsidRPr="00AB3EC1">
        <w:rPr>
          <w:rFonts w:ascii="Times New Roman" w:hAnsi="Times New Roman" w:cs="Times New Roman"/>
          <w:i/>
          <w:iCs/>
          <w:lang w:eastAsia="ko-KR"/>
        </w:rPr>
        <w:t>nations</w:t>
      </w:r>
      <w:r>
        <w:rPr>
          <w:rFonts w:ascii="Times New Roman" w:hAnsi="Times New Roman" w:cs="Times New Roman"/>
          <w:i/>
          <w:iCs/>
          <w:lang w:eastAsia="ko-KR"/>
        </w:rPr>
        <w:t>?</w:t>
      </w:r>
      <w:r w:rsidRPr="00AB3EC1">
        <w:rPr>
          <w:rFonts w:ascii="Times New Roman" w:hAnsi="Times New Roman" w:cs="Times New Roman"/>
          <w:i/>
          <w:iCs/>
          <w:lang w:eastAsia="ko-KR"/>
        </w:rPr>
        <w:t>.</w:t>
      </w:r>
      <w:proofErr w:type="gramEnd"/>
      <w:r w:rsidRPr="00AB3EC1">
        <w:rPr>
          <w:rFonts w:ascii="Times New Roman" w:hAnsi="Times New Roman" w:cs="Times New Roman"/>
          <w:i/>
          <w:iCs/>
          <w:lang w:eastAsia="ko-KR"/>
        </w:rPr>
        <w:t xml:space="preserve"> </w:t>
      </w:r>
      <w:r w:rsidRPr="00AB3EC1">
        <w:rPr>
          <w:rFonts w:ascii="Times New Roman" w:hAnsi="Times New Roman" w:cs="Times New Roman"/>
          <w:lang w:eastAsia="ko-KR"/>
        </w:rPr>
        <w:t>https://unric.org/en/can-digitalization-improve-the-well-being-of-nations</w:t>
      </w:r>
      <w:r>
        <w:rPr>
          <w:rFonts w:ascii="Times New Roman" w:hAnsi="Times New Roman" w:cs="Times New Roman"/>
          <w:lang w:eastAsia="ko-KR"/>
        </w:rPr>
        <w:t>/</w:t>
      </w:r>
      <w:r w:rsidRPr="00AB3EC1">
        <w:rPr>
          <w:rStyle w:val="a4"/>
          <w:rFonts w:ascii="Times New Roman" w:hAnsi="Times New Roman" w:cs="Times New Roman"/>
          <w:lang w:eastAsia="ko-KR"/>
        </w:rPr>
        <w:t>.</w:t>
      </w:r>
    </w:p>
    <w:p w14:paraId="1213E29F" w14:textId="77777777" w:rsidR="00705E1C" w:rsidRPr="00AB3EC1" w:rsidRDefault="00705E1C" w:rsidP="00487FDF">
      <w:pPr>
        <w:rPr>
          <w:rFonts w:ascii="Times New Roman" w:hAnsi="Times New Roman" w:cs="Times New Roman"/>
          <w:b/>
          <w:bCs/>
          <w:noProof/>
        </w:rPr>
      </w:pPr>
    </w:p>
    <w:p w14:paraId="63956F9E" w14:textId="0E6FCE43" w:rsidR="00A9053E" w:rsidRDefault="00AB3EC1" w:rsidP="00AB3EC1">
      <w:pPr>
        <w:ind w:left="720" w:hanging="720"/>
        <w:rPr>
          <w:rFonts w:ascii="Times New Roman" w:hAnsi="Times New Roman" w:cs="Times New Roman"/>
          <w:lang w:eastAsia="ko-KR"/>
        </w:rPr>
      </w:pPr>
      <w:r w:rsidRPr="00AB3EC1">
        <w:rPr>
          <w:rFonts w:ascii="Times New Roman" w:hAnsi="Times New Roman" w:cs="Times New Roman"/>
          <w:lang w:eastAsia="ko-KR"/>
        </w:rPr>
        <w:t xml:space="preserve">UNDP. (n.d.). </w:t>
      </w:r>
      <w:r w:rsidRPr="00AB3EC1">
        <w:rPr>
          <w:rFonts w:ascii="Times New Roman" w:hAnsi="Times New Roman" w:cs="Times New Roman"/>
          <w:i/>
          <w:iCs/>
          <w:lang w:eastAsia="ko-KR"/>
        </w:rPr>
        <w:t>About Us</w:t>
      </w:r>
      <w:r w:rsidRPr="00AB3EC1">
        <w:rPr>
          <w:rFonts w:ascii="Times New Roman" w:hAnsi="Times New Roman" w:cs="Times New Roman"/>
          <w:lang w:eastAsia="ko-KR"/>
        </w:rPr>
        <w:t xml:space="preserve">. https://www.undp.org/about-us. </w:t>
      </w:r>
    </w:p>
    <w:p w14:paraId="7F9DAE38" w14:textId="77777777" w:rsidR="00AB3EC1" w:rsidRPr="00AB3EC1" w:rsidRDefault="00AB3EC1" w:rsidP="00AB3EC1">
      <w:pPr>
        <w:ind w:left="720" w:hanging="720"/>
        <w:rPr>
          <w:rFonts w:ascii="Times New Roman" w:hAnsi="Times New Roman" w:cs="Times New Roman"/>
          <w:lang w:eastAsia="ko-KR"/>
        </w:rPr>
      </w:pPr>
    </w:p>
    <w:p w14:paraId="133A783B" w14:textId="5E151068" w:rsidR="00955D88" w:rsidRDefault="00AB3EC1" w:rsidP="00955D88">
      <w:pPr>
        <w:ind w:left="720" w:hanging="720"/>
        <w:rPr>
          <w:rFonts w:ascii="Times New Roman" w:hAnsi="Times New Roman" w:cs="Times New Roman"/>
          <w:lang w:eastAsia="ko-KR"/>
        </w:rPr>
      </w:pPr>
      <w:r w:rsidRPr="00AB3EC1">
        <w:rPr>
          <w:rFonts w:ascii="Times New Roman" w:hAnsi="Times New Roman" w:cs="Times New Roman"/>
          <w:lang w:eastAsia="ko-KR"/>
        </w:rPr>
        <w:t>UNDP. (n.d.)</w:t>
      </w:r>
      <w:r w:rsidR="00955D88">
        <w:rPr>
          <w:rFonts w:ascii="Times New Roman" w:hAnsi="Times New Roman" w:cs="Times New Roman"/>
          <w:lang w:eastAsia="ko-KR"/>
        </w:rPr>
        <w:t>.</w:t>
      </w:r>
      <w:r w:rsidRPr="00AB3EC1">
        <w:rPr>
          <w:rFonts w:ascii="Times New Roman" w:hAnsi="Times New Roman" w:cs="Times New Roman"/>
          <w:lang w:eastAsia="ko-KR"/>
        </w:rPr>
        <w:t xml:space="preserve"> </w:t>
      </w:r>
      <w:r w:rsidRPr="00AB3EC1">
        <w:rPr>
          <w:rFonts w:ascii="Times New Roman" w:hAnsi="Times New Roman" w:cs="Times New Roman"/>
          <w:i/>
          <w:iCs/>
          <w:lang w:eastAsia="ko-KR"/>
        </w:rPr>
        <w:t>What We Do</w:t>
      </w:r>
      <w:r w:rsidRPr="00AB3EC1">
        <w:rPr>
          <w:rFonts w:ascii="Times New Roman" w:hAnsi="Times New Roman" w:cs="Times New Roman"/>
          <w:lang w:eastAsia="ko-KR"/>
        </w:rPr>
        <w:t xml:space="preserve">. https://www.undp.org/sustainable-development-goals. </w:t>
      </w:r>
    </w:p>
    <w:p w14:paraId="0A7FEF17" w14:textId="77777777" w:rsidR="00955D88" w:rsidRDefault="00955D88" w:rsidP="00955D88">
      <w:pPr>
        <w:ind w:left="720" w:hanging="720"/>
        <w:rPr>
          <w:rFonts w:ascii="Times New Roman" w:hAnsi="Times New Roman" w:cs="Times New Roman"/>
          <w:lang w:eastAsia="ko-KR"/>
        </w:rPr>
      </w:pPr>
    </w:p>
    <w:p w14:paraId="732973AE" w14:textId="77777777" w:rsidR="00955D88" w:rsidRPr="00AB3EC1" w:rsidRDefault="00955D88" w:rsidP="00955D88">
      <w:pPr>
        <w:ind w:left="720" w:hanging="720"/>
        <w:rPr>
          <w:rFonts w:ascii="Times New Roman" w:hAnsi="Times New Roman" w:cs="Times New Roman"/>
          <w:lang w:eastAsia="ko-KR"/>
        </w:rPr>
      </w:pPr>
      <w:r w:rsidRPr="00AB3EC1">
        <w:rPr>
          <w:rFonts w:ascii="Times New Roman" w:hAnsi="Times New Roman" w:cs="Times New Roman"/>
          <w:lang w:eastAsia="ko-KR"/>
        </w:rPr>
        <w:t xml:space="preserve">UNESCO-IIEP. (2009). </w:t>
      </w:r>
      <w:r w:rsidRPr="00AB3EC1">
        <w:rPr>
          <w:rFonts w:ascii="Times New Roman" w:hAnsi="Times New Roman" w:cs="Times New Roman"/>
          <w:i/>
          <w:iCs/>
          <w:lang w:eastAsia="ko-KR"/>
        </w:rPr>
        <w:t>Information and Communication Technologies (ICT)</w:t>
      </w:r>
      <w:r w:rsidRPr="00AB3EC1">
        <w:rPr>
          <w:rFonts w:ascii="Times New Roman" w:hAnsi="Times New Roman" w:cs="Times New Roman"/>
          <w:lang w:eastAsia="ko-KR"/>
        </w:rPr>
        <w:t xml:space="preserve">. https://learningportal.iiep.unesco.org/en/glossary/information-and-communication-technologies-ict. </w:t>
      </w:r>
    </w:p>
    <w:p w14:paraId="7AEE9856" w14:textId="77777777" w:rsidR="00AB3EC1" w:rsidRPr="00AB3EC1" w:rsidRDefault="00AB3EC1" w:rsidP="00AB3EC1">
      <w:pPr>
        <w:ind w:left="720" w:hanging="720"/>
        <w:rPr>
          <w:rFonts w:ascii="Times New Roman" w:hAnsi="Times New Roman" w:cs="Times New Roman"/>
          <w:lang w:eastAsia="ko-KR"/>
        </w:rPr>
      </w:pPr>
    </w:p>
    <w:p w14:paraId="61C4B5F5" w14:textId="2595A1E8" w:rsidR="00A9053E" w:rsidRDefault="00955D88" w:rsidP="00955D88">
      <w:pPr>
        <w:spacing w:line="360" w:lineRule="auto"/>
        <w:ind w:left="720" w:hanging="720"/>
        <w:rPr>
          <w:rFonts w:ascii="Times New Roman" w:hAnsi="Times New Roman" w:cs="Times New Roman"/>
          <w:lang w:eastAsia="ko-KR"/>
        </w:rPr>
      </w:pPr>
      <w:r w:rsidRPr="00AB3EC1">
        <w:rPr>
          <w:rFonts w:ascii="Times New Roman" w:hAnsi="Times New Roman" w:cs="Times New Roman"/>
          <w:lang w:eastAsia="ko-KR"/>
        </w:rPr>
        <w:t xml:space="preserve">UNTACD. (2021). </w:t>
      </w:r>
      <w:r w:rsidRPr="00AB3EC1">
        <w:rPr>
          <w:rFonts w:ascii="Times New Roman" w:hAnsi="Times New Roman" w:cs="Times New Roman"/>
        </w:rPr>
        <w:t xml:space="preserve">E-commerce and Digital Economy </w:t>
      </w:r>
      <w:proofErr w:type="spellStart"/>
      <w:r w:rsidRPr="00AB3EC1">
        <w:rPr>
          <w:rFonts w:ascii="Times New Roman" w:hAnsi="Times New Roman" w:cs="Times New Roman"/>
        </w:rPr>
        <w:t>Programme</w:t>
      </w:r>
      <w:proofErr w:type="spellEnd"/>
      <w:r w:rsidRPr="00AB3EC1">
        <w:rPr>
          <w:rFonts w:ascii="Times New Roman" w:hAnsi="Times New Roman" w:cs="Times New Roman"/>
        </w:rPr>
        <w:t xml:space="preserve">: </w:t>
      </w:r>
      <w:r w:rsidRPr="00AB3EC1">
        <w:rPr>
          <w:rFonts w:ascii="Times New Roman" w:hAnsi="Times New Roman" w:cs="Times New Roman"/>
          <w:i/>
          <w:iCs/>
        </w:rPr>
        <w:t xml:space="preserve">Bridging the Digital Readiness Divide. </w:t>
      </w:r>
      <w:r w:rsidRPr="00955D88">
        <w:rPr>
          <w:rFonts w:ascii="Times New Roman" w:hAnsi="Times New Roman" w:cs="Times New Roman"/>
          <w:lang w:eastAsia="ko-KR"/>
        </w:rPr>
        <w:t>https://unctad.org/system/files/official-document/dtlstictinf2022d2_en.pdf</w:t>
      </w:r>
      <w:r w:rsidRPr="00AB3EC1">
        <w:rPr>
          <w:rStyle w:val="a4"/>
          <w:rFonts w:ascii="Times New Roman" w:hAnsi="Times New Roman" w:cs="Times New Roman"/>
          <w:lang w:eastAsia="ko-KR"/>
        </w:rPr>
        <w:t>.</w:t>
      </w:r>
    </w:p>
    <w:p w14:paraId="43EF2D54" w14:textId="77777777" w:rsidR="00955D88" w:rsidRPr="00AB3EC1" w:rsidRDefault="00955D88" w:rsidP="00955D88">
      <w:pPr>
        <w:spacing w:line="360" w:lineRule="auto"/>
        <w:ind w:left="720" w:hanging="720"/>
        <w:rPr>
          <w:rFonts w:ascii="Times New Roman" w:hAnsi="Times New Roman" w:cs="Times New Roman"/>
          <w:lang w:eastAsia="ko-KR"/>
        </w:rPr>
      </w:pPr>
    </w:p>
    <w:p w14:paraId="4C19CCA4" w14:textId="271CF12E" w:rsidR="000C00FC" w:rsidRPr="00AB3EC1" w:rsidRDefault="00A9053E" w:rsidP="00AB3EC1">
      <w:pPr>
        <w:spacing w:line="360" w:lineRule="auto"/>
        <w:ind w:left="720" w:hanging="720"/>
        <w:rPr>
          <w:rStyle w:val="a4"/>
          <w:rFonts w:ascii="Times New Roman" w:hAnsi="Times New Roman" w:cs="Times New Roman"/>
          <w:lang w:eastAsia="ko-KR"/>
        </w:rPr>
      </w:pPr>
      <w:r w:rsidRPr="00AB3EC1">
        <w:rPr>
          <w:rFonts w:ascii="Times New Roman" w:hAnsi="Times New Roman" w:cs="Times New Roman"/>
          <w:lang w:eastAsia="ko-KR"/>
        </w:rPr>
        <w:t xml:space="preserve">UNTACD. (2021). </w:t>
      </w:r>
      <w:r w:rsidRPr="00AB3EC1">
        <w:rPr>
          <w:rFonts w:ascii="Times New Roman" w:hAnsi="Times New Roman" w:cs="Times New Roman"/>
          <w:i/>
          <w:iCs/>
          <w:lang w:eastAsia="ko-KR"/>
        </w:rPr>
        <w:t xml:space="preserve">Least developed countries suffer digital divide in mobile connectivity. </w:t>
      </w:r>
      <w:r w:rsidRPr="00AB3EC1">
        <w:rPr>
          <w:rFonts w:ascii="Times New Roman" w:hAnsi="Times New Roman" w:cs="Times New Roman"/>
          <w:lang w:eastAsia="ko-KR"/>
        </w:rPr>
        <w:t>https://unctad.org/topic/least-developed-countries/chart-april-2021</w:t>
      </w:r>
      <w:r w:rsidRPr="00AB3EC1">
        <w:rPr>
          <w:rStyle w:val="a4"/>
          <w:rFonts w:ascii="Times New Roman" w:hAnsi="Times New Roman" w:cs="Times New Roman"/>
          <w:lang w:eastAsia="ko-KR"/>
        </w:rPr>
        <w:t>.</w:t>
      </w:r>
    </w:p>
    <w:p w14:paraId="02893BD4" w14:textId="77777777" w:rsidR="00A9053E" w:rsidRPr="00AB3EC1" w:rsidRDefault="00A9053E" w:rsidP="00AB3EC1">
      <w:pPr>
        <w:spacing w:line="360" w:lineRule="auto"/>
        <w:ind w:left="720" w:hanging="720"/>
        <w:rPr>
          <w:rFonts w:ascii="Times New Roman" w:hAnsi="Times New Roman" w:cs="Times New Roman"/>
          <w:lang w:eastAsia="ko-KR"/>
        </w:rPr>
      </w:pPr>
    </w:p>
    <w:p w14:paraId="3D1C62F7" w14:textId="25528BDF" w:rsidR="002F0776" w:rsidRPr="00AB3EC1" w:rsidRDefault="00A9053E" w:rsidP="00AB3EC1">
      <w:pPr>
        <w:spacing w:line="360" w:lineRule="auto"/>
        <w:ind w:left="720" w:hanging="720"/>
        <w:rPr>
          <w:rStyle w:val="a4"/>
          <w:rFonts w:ascii="Times New Roman" w:hAnsi="Times New Roman" w:cs="Times New Roman"/>
          <w:lang w:eastAsia="ko-KR"/>
        </w:rPr>
      </w:pPr>
      <w:r w:rsidRPr="00AB3EC1">
        <w:rPr>
          <w:rFonts w:ascii="Times New Roman" w:hAnsi="Times New Roman" w:cs="Times New Roman"/>
          <w:lang w:eastAsia="ko-KR"/>
        </w:rPr>
        <w:t xml:space="preserve">WTO. (2017). </w:t>
      </w:r>
      <w:r w:rsidRPr="00AB3EC1">
        <w:rPr>
          <w:rFonts w:ascii="Times New Roman" w:hAnsi="Times New Roman" w:cs="Times New Roman"/>
        </w:rPr>
        <w:t xml:space="preserve">Aid for Trade at a Glance 2017: Promoting Trade, Inclusiveness and Connectivity for Sustainable Development: </w:t>
      </w:r>
      <w:r w:rsidRPr="00AB3EC1">
        <w:rPr>
          <w:rFonts w:ascii="Times New Roman" w:hAnsi="Times New Roman" w:cs="Times New Roman"/>
          <w:i/>
          <w:iCs/>
        </w:rPr>
        <w:t xml:space="preserve">Spanning the Internet Divide to Drive Development. </w:t>
      </w:r>
      <w:r w:rsidRPr="00AB3EC1">
        <w:rPr>
          <w:rFonts w:ascii="Times New Roman" w:hAnsi="Times New Roman" w:cs="Times New Roman"/>
          <w:lang w:eastAsia="ko-KR"/>
        </w:rPr>
        <w:t>https://www.wto.org/english/res_e/booksp_e/aid4trade17_chap5_e.pdf</w:t>
      </w:r>
      <w:r w:rsidRPr="00AB3EC1">
        <w:rPr>
          <w:rStyle w:val="a4"/>
          <w:rFonts w:ascii="Times New Roman" w:hAnsi="Times New Roman" w:cs="Times New Roman"/>
          <w:lang w:eastAsia="ko-KR"/>
        </w:rPr>
        <w:t>.</w:t>
      </w:r>
    </w:p>
    <w:p w14:paraId="2A1E0ABC" w14:textId="77777777" w:rsidR="00AB3EC1" w:rsidRPr="00AB3EC1" w:rsidRDefault="00AB3EC1" w:rsidP="00705E1C">
      <w:pPr>
        <w:spacing w:line="360" w:lineRule="auto"/>
        <w:rPr>
          <w:rFonts w:ascii="Times New Roman" w:hAnsi="Times New Roman" w:cs="Times New Roman"/>
          <w:lang w:eastAsia="ko-KR"/>
        </w:rPr>
      </w:pPr>
    </w:p>
    <w:p w14:paraId="4C0D6B09" w14:textId="77777777" w:rsidR="00AB3EC1" w:rsidRPr="00AB3EC1" w:rsidRDefault="00AB3EC1" w:rsidP="00AB3EC1">
      <w:pPr>
        <w:ind w:left="720" w:hanging="720"/>
        <w:rPr>
          <w:rFonts w:ascii="Times New Roman" w:hAnsi="Times New Roman" w:cs="Times New Roman"/>
          <w:lang w:eastAsia="ko-KR"/>
        </w:rPr>
      </w:pPr>
    </w:p>
    <w:p w14:paraId="3F5DBB3B" w14:textId="77777777" w:rsidR="00AB3EC1" w:rsidRDefault="00AB3EC1" w:rsidP="00AB3EC1">
      <w:pPr>
        <w:ind w:firstLine="720"/>
        <w:rPr>
          <w:rFonts w:ascii="바탕" w:eastAsia="바탕" w:hAnsi="바탕" w:cs="바탕"/>
          <w:lang w:eastAsia="ko-KR"/>
        </w:rPr>
      </w:pPr>
    </w:p>
    <w:p w14:paraId="53F99436" w14:textId="77777777" w:rsidR="00AB3EC1" w:rsidRDefault="00AB3EC1" w:rsidP="00AB3EC1">
      <w:pPr>
        <w:ind w:left="720" w:hanging="720"/>
        <w:rPr>
          <w:rFonts w:ascii="Times New Roman" w:hAnsi="Times New Roman" w:cs="Times New Roman"/>
          <w:lang w:eastAsia="ko-KR"/>
        </w:rPr>
      </w:pPr>
    </w:p>
    <w:p w14:paraId="6B62B297" w14:textId="77777777" w:rsidR="00DC6A96" w:rsidRPr="00DC6A96" w:rsidRDefault="00DC6A96" w:rsidP="00DC6A96">
      <w:pPr>
        <w:rPr>
          <w:rFonts w:ascii="Times New Roman" w:hAnsi="Times New Roman" w:cs="Times New Roman"/>
          <w:lang w:eastAsia="ko-KR"/>
        </w:rPr>
      </w:pPr>
    </w:p>
    <w:p w14:paraId="3800078C" w14:textId="77777777" w:rsidR="00DC6A96" w:rsidRPr="00DC6A96" w:rsidRDefault="00DC6A96" w:rsidP="00D903B4">
      <w:pPr>
        <w:ind w:firstLine="720"/>
        <w:rPr>
          <w:rFonts w:ascii="Times New Roman" w:hAnsi="Times New Roman" w:cs="Times New Roman"/>
          <w:lang w:eastAsia="ko-KR"/>
        </w:rPr>
      </w:pPr>
    </w:p>
    <w:p w14:paraId="32F1BE00" w14:textId="77777777" w:rsidR="00DC6A96" w:rsidRPr="00DC6A96" w:rsidRDefault="00DC6A96" w:rsidP="00DC6A96">
      <w:pPr>
        <w:rPr>
          <w:rFonts w:ascii="Times New Roman" w:hAnsi="Times New Roman" w:cs="Times New Roman"/>
          <w:lang w:eastAsia="ko-KR"/>
        </w:rPr>
      </w:pPr>
    </w:p>
    <w:p w14:paraId="11C0512D" w14:textId="77777777" w:rsidR="00DC6A96" w:rsidRPr="00DC6A96" w:rsidRDefault="00DC6A96" w:rsidP="00DC6A96">
      <w:pPr>
        <w:rPr>
          <w:rFonts w:ascii="Times New Roman" w:hAnsi="Times New Roman" w:cs="Times New Roman"/>
          <w:lang w:eastAsia="ko-KR"/>
        </w:rPr>
      </w:pPr>
    </w:p>
    <w:p w14:paraId="327DEBE8" w14:textId="77777777" w:rsidR="00DC6A96" w:rsidRPr="00DC6A96" w:rsidRDefault="00DC6A96" w:rsidP="00DC6A96">
      <w:pPr>
        <w:rPr>
          <w:rFonts w:ascii="Times New Roman" w:hAnsi="Times New Roman" w:cs="Times New Roman"/>
          <w:lang w:eastAsia="ko-KR"/>
        </w:rPr>
      </w:pPr>
    </w:p>
    <w:p w14:paraId="7BC4303A" w14:textId="77777777" w:rsidR="00DC6A96" w:rsidRPr="00DC6A96" w:rsidRDefault="00DC6A96" w:rsidP="00DC6A96">
      <w:pPr>
        <w:rPr>
          <w:rFonts w:ascii="Times New Roman" w:hAnsi="Times New Roman" w:cs="Times New Roman"/>
          <w:lang w:eastAsia="ko-KR"/>
        </w:rPr>
      </w:pPr>
    </w:p>
    <w:p w14:paraId="7BFAEBBB" w14:textId="77777777" w:rsidR="00DC6A96" w:rsidRDefault="00DC6A96" w:rsidP="00DC6A96">
      <w:pPr>
        <w:rPr>
          <w:rFonts w:ascii="Times New Roman" w:hAnsi="Times New Roman" w:cs="Times New Roman"/>
          <w:lang w:eastAsia="ko-KR"/>
        </w:rPr>
      </w:pPr>
    </w:p>
    <w:p w14:paraId="78CF8A88" w14:textId="4D026CC1" w:rsidR="00DC6A96" w:rsidRPr="00DC6A96" w:rsidRDefault="00DC6A96" w:rsidP="00DC6A96">
      <w:pPr>
        <w:tabs>
          <w:tab w:val="left" w:pos="2927"/>
        </w:tabs>
        <w:rPr>
          <w:rFonts w:ascii="Times New Roman" w:hAnsi="Times New Roman" w:cs="Times New Roman"/>
          <w:lang w:eastAsia="ko-KR"/>
        </w:rPr>
      </w:pPr>
      <w:r>
        <w:rPr>
          <w:rFonts w:ascii="Times New Roman" w:hAnsi="Times New Roman" w:cs="Times New Roman"/>
          <w:lang w:eastAsia="ko-KR"/>
        </w:rPr>
        <w:tab/>
      </w:r>
    </w:p>
    <w:sectPr w:rsidR="00DC6A96" w:rsidRPr="00DC6A9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23년(졸) 장한호" w:date="2023-10-11T13:51:00Z" w:initials="2장">
    <w:p w14:paraId="4507DC32" w14:textId="28876DB9" w:rsidR="005366C1" w:rsidRPr="005366C1" w:rsidRDefault="005366C1">
      <w:pPr>
        <w:pStyle w:val="ac"/>
        <w:rPr>
          <w:rFonts w:eastAsia="맑은 고딕"/>
          <w:lang w:eastAsia="ko-KR"/>
        </w:rPr>
      </w:pPr>
      <w:r>
        <w:rPr>
          <w:rStyle w:val="ab"/>
        </w:rPr>
        <w:annotationRef/>
      </w:r>
      <w:r>
        <w:rPr>
          <w:rFonts w:eastAsia="맑은 고딕" w:hint="eastAsia"/>
          <w:lang w:eastAsia="ko-KR"/>
        </w:rPr>
        <w:t>O</w:t>
      </w:r>
      <w:r>
        <w:rPr>
          <w:rFonts w:eastAsia="맑은 고딕"/>
          <w:lang w:eastAsia="ko-KR"/>
        </w:rPr>
        <w:t xml:space="preserve">verall, quite flawless chair report off the bat. At least I don’t see a problem with this being directly released without further editing. If you have any extentions you want to make in the process of revision, be my guest.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07DC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126D2" w16cex:dateUtc="2023-10-11T04: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07DC32" w16cid:durableId="28D126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F2E0D" w14:textId="77777777" w:rsidR="00C9566B" w:rsidRDefault="00C9566B" w:rsidP="00F81F9A">
      <w:pPr>
        <w:spacing w:after="0" w:line="240" w:lineRule="auto"/>
      </w:pPr>
      <w:r>
        <w:separator/>
      </w:r>
    </w:p>
  </w:endnote>
  <w:endnote w:type="continuationSeparator" w:id="0">
    <w:p w14:paraId="3ADC8844" w14:textId="77777777" w:rsidR="00C9566B" w:rsidRDefault="00C9566B" w:rsidP="00F81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81AED" w14:textId="77777777" w:rsidR="00C9566B" w:rsidRDefault="00C9566B" w:rsidP="00F81F9A">
      <w:pPr>
        <w:spacing w:after="0" w:line="240" w:lineRule="auto"/>
      </w:pPr>
      <w:r>
        <w:separator/>
      </w:r>
    </w:p>
  </w:footnote>
  <w:footnote w:type="continuationSeparator" w:id="0">
    <w:p w14:paraId="610AE2EA" w14:textId="77777777" w:rsidR="00C9566B" w:rsidRDefault="00C9566B" w:rsidP="00F81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C7A31"/>
    <w:multiLevelType w:val="hybridMultilevel"/>
    <w:tmpl w:val="EE92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52B86"/>
    <w:multiLevelType w:val="hybridMultilevel"/>
    <w:tmpl w:val="A1444208"/>
    <w:lvl w:ilvl="0" w:tplc="AE0C9426">
      <w:start w:val="1"/>
      <w:numFmt w:val="lowerRoman"/>
      <w:lvlText w:val="%1."/>
      <w:lvlJc w:val="left"/>
      <w:pPr>
        <w:ind w:left="1080" w:hanging="360"/>
      </w:pPr>
      <w:rPr>
        <w:rFonts w:asciiTheme="minorHAnsi" w:eastAsiaTheme="minorEastAsia"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5C68C6"/>
    <w:multiLevelType w:val="multilevel"/>
    <w:tmpl w:val="8BFA9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171DD6"/>
    <w:multiLevelType w:val="hybridMultilevel"/>
    <w:tmpl w:val="9948EE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06353B"/>
    <w:multiLevelType w:val="hybridMultilevel"/>
    <w:tmpl w:val="94B0BC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3년(졸) 장한호">
    <w15:presenceInfo w15:providerId="AD" w15:userId="S::22-30115@kyungheeboy.hs.kr::271ac35d-431a-4d42-b810-8a4d825c73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FDF"/>
    <w:rsid w:val="00002EA2"/>
    <w:rsid w:val="00040913"/>
    <w:rsid w:val="000461B3"/>
    <w:rsid w:val="00050CAC"/>
    <w:rsid w:val="00065589"/>
    <w:rsid w:val="00067853"/>
    <w:rsid w:val="0007751B"/>
    <w:rsid w:val="00083FC9"/>
    <w:rsid w:val="000841C4"/>
    <w:rsid w:val="00091402"/>
    <w:rsid w:val="00092DBB"/>
    <w:rsid w:val="000972FC"/>
    <w:rsid w:val="000B030A"/>
    <w:rsid w:val="000C00FC"/>
    <w:rsid w:val="000D2C6A"/>
    <w:rsid w:val="000E6149"/>
    <w:rsid w:val="00104EF8"/>
    <w:rsid w:val="00107427"/>
    <w:rsid w:val="00116725"/>
    <w:rsid w:val="00125727"/>
    <w:rsid w:val="001429AB"/>
    <w:rsid w:val="0015478B"/>
    <w:rsid w:val="00174C02"/>
    <w:rsid w:val="001A1DB9"/>
    <w:rsid w:val="001E16D9"/>
    <w:rsid w:val="001E4352"/>
    <w:rsid w:val="001E6D17"/>
    <w:rsid w:val="00201AF7"/>
    <w:rsid w:val="00235210"/>
    <w:rsid w:val="00241E27"/>
    <w:rsid w:val="002538A6"/>
    <w:rsid w:val="00266CAE"/>
    <w:rsid w:val="00277E74"/>
    <w:rsid w:val="00297A1B"/>
    <w:rsid w:val="002A69F4"/>
    <w:rsid w:val="002B1DB3"/>
    <w:rsid w:val="002C3CD2"/>
    <w:rsid w:val="002D0418"/>
    <w:rsid w:val="002E6123"/>
    <w:rsid w:val="002F0776"/>
    <w:rsid w:val="00303B3C"/>
    <w:rsid w:val="003105BD"/>
    <w:rsid w:val="003110CC"/>
    <w:rsid w:val="00320760"/>
    <w:rsid w:val="00343C7F"/>
    <w:rsid w:val="00353C4F"/>
    <w:rsid w:val="0036321D"/>
    <w:rsid w:val="003645A1"/>
    <w:rsid w:val="00371926"/>
    <w:rsid w:val="00382E9A"/>
    <w:rsid w:val="003C57C0"/>
    <w:rsid w:val="003D2B83"/>
    <w:rsid w:val="003F23FE"/>
    <w:rsid w:val="00406E71"/>
    <w:rsid w:val="00410803"/>
    <w:rsid w:val="00415C20"/>
    <w:rsid w:val="00437AFD"/>
    <w:rsid w:val="00442DCE"/>
    <w:rsid w:val="0044711D"/>
    <w:rsid w:val="00462CFD"/>
    <w:rsid w:val="00466DE8"/>
    <w:rsid w:val="00467F1B"/>
    <w:rsid w:val="004745A1"/>
    <w:rsid w:val="00475B2F"/>
    <w:rsid w:val="00475B30"/>
    <w:rsid w:val="00483DF9"/>
    <w:rsid w:val="00487FDF"/>
    <w:rsid w:val="004A2A64"/>
    <w:rsid w:val="004B0149"/>
    <w:rsid w:val="004B6032"/>
    <w:rsid w:val="005162BD"/>
    <w:rsid w:val="0052798D"/>
    <w:rsid w:val="005366C1"/>
    <w:rsid w:val="00554890"/>
    <w:rsid w:val="005561F0"/>
    <w:rsid w:val="00557EA0"/>
    <w:rsid w:val="00560B79"/>
    <w:rsid w:val="00563DCD"/>
    <w:rsid w:val="0056626B"/>
    <w:rsid w:val="00574EAF"/>
    <w:rsid w:val="00577574"/>
    <w:rsid w:val="005964C0"/>
    <w:rsid w:val="005B2AC0"/>
    <w:rsid w:val="005B5C09"/>
    <w:rsid w:val="005C4EE3"/>
    <w:rsid w:val="005C576D"/>
    <w:rsid w:val="005D6BC8"/>
    <w:rsid w:val="00610BC4"/>
    <w:rsid w:val="0063519B"/>
    <w:rsid w:val="00683F6F"/>
    <w:rsid w:val="00687CAA"/>
    <w:rsid w:val="006A386D"/>
    <w:rsid w:val="006A5148"/>
    <w:rsid w:val="006D45E0"/>
    <w:rsid w:val="006D58D3"/>
    <w:rsid w:val="00705E1C"/>
    <w:rsid w:val="00710E8E"/>
    <w:rsid w:val="00720D73"/>
    <w:rsid w:val="00721D1F"/>
    <w:rsid w:val="00722C87"/>
    <w:rsid w:val="00725B6A"/>
    <w:rsid w:val="007300B0"/>
    <w:rsid w:val="00741EB4"/>
    <w:rsid w:val="00761707"/>
    <w:rsid w:val="007B3E2C"/>
    <w:rsid w:val="007B711E"/>
    <w:rsid w:val="007C6FDA"/>
    <w:rsid w:val="007D15B5"/>
    <w:rsid w:val="007E362B"/>
    <w:rsid w:val="007F446B"/>
    <w:rsid w:val="007F538F"/>
    <w:rsid w:val="00813DC0"/>
    <w:rsid w:val="0081592B"/>
    <w:rsid w:val="008571B6"/>
    <w:rsid w:val="008577A5"/>
    <w:rsid w:val="0088180A"/>
    <w:rsid w:val="008932BB"/>
    <w:rsid w:val="008972B1"/>
    <w:rsid w:val="008A4FB9"/>
    <w:rsid w:val="008D592F"/>
    <w:rsid w:val="008E042D"/>
    <w:rsid w:val="008E0C7B"/>
    <w:rsid w:val="008F57B9"/>
    <w:rsid w:val="008F6EC6"/>
    <w:rsid w:val="00901F13"/>
    <w:rsid w:val="00904742"/>
    <w:rsid w:val="00921DB5"/>
    <w:rsid w:val="00926CA1"/>
    <w:rsid w:val="009361D6"/>
    <w:rsid w:val="00942D30"/>
    <w:rsid w:val="00943BF6"/>
    <w:rsid w:val="00952AC8"/>
    <w:rsid w:val="00955D88"/>
    <w:rsid w:val="00970572"/>
    <w:rsid w:val="009B1414"/>
    <w:rsid w:val="009B7D60"/>
    <w:rsid w:val="009C36B0"/>
    <w:rsid w:val="009D5FF2"/>
    <w:rsid w:val="009D7ACC"/>
    <w:rsid w:val="00A07C8A"/>
    <w:rsid w:val="00A22161"/>
    <w:rsid w:val="00A842C7"/>
    <w:rsid w:val="00A9053E"/>
    <w:rsid w:val="00A91775"/>
    <w:rsid w:val="00AB2859"/>
    <w:rsid w:val="00AB3EC1"/>
    <w:rsid w:val="00AD20B2"/>
    <w:rsid w:val="00AD6E56"/>
    <w:rsid w:val="00AE4344"/>
    <w:rsid w:val="00AF6DDF"/>
    <w:rsid w:val="00B00295"/>
    <w:rsid w:val="00B03982"/>
    <w:rsid w:val="00B16B72"/>
    <w:rsid w:val="00B37904"/>
    <w:rsid w:val="00B76E26"/>
    <w:rsid w:val="00B83C19"/>
    <w:rsid w:val="00B86FDA"/>
    <w:rsid w:val="00BA454D"/>
    <w:rsid w:val="00BA49C6"/>
    <w:rsid w:val="00BE2CBD"/>
    <w:rsid w:val="00C0638A"/>
    <w:rsid w:val="00C12F90"/>
    <w:rsid w:val="00C13BC5"/>
    <w:rsid w:val="00C412AE"/>
    <w:rsid w:val="00C6717F"/>
    <w:rsid w:val="00C76DF0"/>
    <w:rsid w:val="00C86D8F"/>
    <w:rsid w:val="00C9566B"/>
    <w:rsid w:val="00CA2B56"/>
    <w:rsid w:val="00CA382A"/>
    <w:rsid w:val="00CB0A28"/>
    <w:rsid w:val="00CB328B"/>
    <w:rsid w:val="00CC692D"/>
    <w:rsid w:val="00CD106A"/>
    <w:rsid w:val="00CD44B0"/>
    <w:rsid w:val="00CE4DE0"/>
    <w:rsid w:val="00CE5DBE"/>
    <w:rsid w:val="00D012FD"/>
    <w:rsid w:val="00D25940"/>
    <w:rsid w:val="00D35B82"/>
    <w:rsid w:val="00D648A0"/>
    <w:rsid w:val="00D66ACB"/>
    <w:rsid w:val="00D8288E"/>
    <w:rsid w:val="00D835F8"/>
    <w:rsid w:val="00D903B4"/>
    <w:rsid w:val="00D92174"/>
    <w:rsid w:val="00DB3B04"/>
    <w:rsid w:val="00DC69C7"/>
    <w:rsid w:val="00DC6A96"/>
    <w:rsid w:val="00DE1E43"/>
    <w:rsid w:val="00DE2BFA"/>
    <w:rsid w:val="00E05BD4"/>
    <w:rsid w:val="00E1175C"/>
    <w:rsid w:val="00E13B80"/>
    <w:rsid w:val="00E20A0E"/>
    <w:rsid w:val="00E5577F"/>
    <w:rsid w:val="00E571C4"/>
    <w:rsid w:val="00E677FB"/>
    <w:rsid w:val="00E67A29"/>
    <w:rsid w:val="00E71214"/>
    <w:rsid w:val="00E913D5"/>
    <w:rsid w:val="00E94F03"/>
    <w:rsid w:val="00E96936"/>
    <w:rsid w:val="00E97462"/>
    <w:rsid w:val="00EB1C1D"/>
    <w:rsid w:val="00EC51B8"/>
    <w:rsid w:val="00EC6558"/>
    <w:rsid w:val="00EC7B00"/>
    <w:rsid w:val="00F022BF"/>
    <w:rsid w:val="00F10577"/>
    <w:rsid w:val="00F26DC0"/>
    <w:rsid w:val="00F32EB5"/>
    <w:rsid w:val="00F526BF"/>
    <w:rsid w:val="00F5305E"/>
    <w:rsid w:val="00F56CA5"/>
    <w:rsid w:val="00F71B26"/>
    <w:rsid w:val="00F81F9A"/>
    <w:rsid w:val="00FA345E"/>
    <w:rsid w:val="00FC27B9"/>
    <w:rsid w:val="00FD4EA9"/>
    <w:rsid w:val="00FE31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AB09B"/>
  <w15:chartTrackingRefBased/>
  <w15:docId w15:val="{67EB4DF5-4110-4B44-BEA8-29171B46D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A91775"/>
    <w:pPr>
      <w:spacing w:after="200" w:line="240" w:lineRule="auto"/>
    </w:pPr>
    <w:rPr>
      <w:i/>
      <w:iCs/>
      <w:color w:val="44546A" w:themeColor="text2"/>
      <w:sz w:val="18"/>
      <w:szCs w:val="18"/>
    </w:rPr>
  </w:style>
  <w:style w:type="character" w:styleId="a4">
    <w:name w:val="Hyperlink"/>
    <w:basedOn w:val="a0"/>
    <w:uiPriority w:val="99"/>
    <w:unhideWhenUsed/>
    <w:rsid w:val="002C3CD2"/>
    <w:rPr>
      <w:color w:val="0563C1" w:themeColor="hyperlink"/>
      <w:u w:val="single"/>
    </w:rPr>
  </w:style>
  <w:style w:type="character" w:styleId="a5">
    <w:name w:val="Unresolved Mention"/>
    <w:basedOn w:val="a0"/>
    <w:uiPriority w:val="99"/>
    <w:semiHidden/>
    <w:unhideWhenUsed/>
    <w:rsid w:val="002C3CD2"/>
    <w:rPr>
      <w:color w:val="605E5C"/>
      <w:shd w:val="clear" w:color="auto" w:fill="E1DFDD"/>
    </w:rPr>
  </w:style>
  <w:style w:type="paragraph" w:styleId="a6">
    <w:name w:val="List Paragraph"/>
    <w:basedOn w:val="a"/>
    <w:uiPriority w:val="34"/>
    <w:qFormat/>
    <w:rsid w:val="00EC51B8"/>
    <w:pPr>
      <w:ind w:left="720"/>
      <w:contextualSpacing/>
    </w:pPr>
  </w:style>
  <w:style w:type="character" w:styleId="a7">
    <w:name w:val="FollowedHyperlink"/>
    <w:basedOn w:val="a0"/>
    <w:uiPriority w:val="99"/>
    <w:semiHidden/>
    <w:unhideWhenUsed/>
    <w:rsid w:val="00A9053E"/>
    <w:rPr>
      <w:color w:val="954F72" w:themeColor="followedHyperlink"/>
      <w:u w:val="single"/>
    </w:rPr>
  </w:style>
  <w:style w:type="paragraph" w:styleId="a8">
    <w:name w:val="Normal (Web)"/>
    <w:basedOn w:val="a"/>
    <w:uiPriority w:val="99"/>
    <w:semiHidden/>
    <w:unhideWhenUsed/>
    <w:rsid w:val="00921DB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a9">
    <w:name w:val="header"/>
    <w:basedOn w:val="a"/>
    <w:link w:val="Char"/>
    <w:uiPriority w:val="99"/>
    <w:unhideWhenUsed/>
    <w:rsid w:val="00F81F9A"/>
    <w:pPr>
      <w:tabs>
        <w:tab w:val="center" w:pos="4513"/>
        <w:tab w:val="right" w:pos="9026"/>
      </w:tabs>
      <w:snapToGrid w:val="0"/>
    </w:pPr>
  </w:style>
  <w:style w:type="character" w:customStyle="1" w:styleId="Char">
    <w:name w:val="머리글 Char"/>
    <w:basedOn w:val="a0"/>
    <w:link w:val="a9"/>
    <w:uiPriority w:val="99"/>
    <w:rsid w:val="00F81F9A"/>
  </w:style>
  <w:style w:type="paragraph" w:styleId="aa">
    <w:name w:val="footer"/>
    <w:basedOn w:val="a"/>
    <w:link w:val="Char0"/>
    <w:uiPriority w:val="99"/>
    <w:unhideWhenUsed/>
    <w:rsid w:val="00F81F9A"/>
    <w:pPr>
      <w:tabs>
        <w:tab w:val="center" w:pos="4513"/>
        <w:tab w:val="right" w:pos="9026"/>
      </w:tabs>
      <w:snapToGrid w:val="0"/>
    </w:pPr>
  </w:style>
  <w:style w:type="character" w:customStyle="1" w:styleId="Char0">
    <w:name w:val="바닥글 Char"/>
    <w:basedOn w:val="a0"/>
    <w:link w:val="aa"/>
    <w:uiPriority w:val="99"/>
    <w:rsid w:val="00F81F9A"/>
  </w:style>
  <w:style w:type="character" w:styleId="ab">
    <w:name w:val="annotation reference"/>
    <w:basedOn w:val="a0"/>
    <w:uiPriority w:val="99"/>
    <w:semiHidden/>
    <w:unhideWhenUsed/>
    <w:rsid w:val="005366C1"/>
    <w:rPr>
      <w:sz w:val="18"/>
      <w:szCs w:val="18"/>
    </w:rPr>
  </w:style>
  <w:style w:type="paragraph" w:styleId="ac">
    <w:name w:val="annotation text"/>
    <w:basedOn w:val="a"/>
    <w:link w:val="Char1"/>
    <w:uiPriority w:val="99"/>
    <w:semiHidden/>
    <w:unhideWhenUsed/>
    <w:rsid w:val="005366C1"/>
  </w:style>
  <w:style w:type="character" w:customStyle="1" w:styleId="Char1">
    <w:name w:val="메모 텍스트 Char"/>
    <w:basedOn w:val="a0"/>
    <w:link w:val="ac"/>
    <w:uiPriority w:val="99"/>
    <w:semiHidden/>
    <w:rsid w:val="005366C1"/>
  </w:style>
  <w:style w:type="paragraph" w:styleId="ad">
    <w:name w:val="annotation subject"/>
    <w:basedOn w:val="ac"/>
    <w:next w:val="ac"/>
    <w:link w:val="Char2"/>
    <w:uiPriority w:val="99"/>
    <w:semiHidden/>
    <w:unhideWhenUsed/>
    <w:rsid w:val="005366C1"/>
    <w:rPr>
      <w:b/>
      <w:bCs/>
    </w:rPr>
  </w:style>
  <w:style w:type="character" w:customStyle="1" w:styleId="Char2">
    <w:name w:val="메모 주제 Char"/>
    <w:basedOn w:val="Char1"/>
    <w:link w:val="ad"/>
    <w:uiPriority w:val="99"/>
    <w:semiHidden/>
    <w:rsid w:val="005366C1"/>
    <w:rPr>
      <w:b/>
      <w:bCs/>
    </w:rPr>
  </w:style>
  <w:style w:type="paragraph" w:styleId="ae">
    <w:name w:val="Title"/>
    <w:basedOn w:val="a"/>
    <w:link w:val="Char3"/>
    <w:uiPriority w:val="10"/>
    <w:qFormat/>
    <w:rsid w:val="00116725"/>
    <w:pPr>
      <w:widowControl w:val="0"/>
      <w:autoSpaceDE w:val="0"/>
      <w:autoSpaceDN w:val="0"/>
      <w:spacing w:before="60" w:after="0" w:line="240" w:lineRule="auto"/>
      <w:ind w:left="3577" w:right="1996" w:hanging="1576"/>
    </w:pPr>
    <w:rPr>
      <w:rFonts w:ascii="Times New Roman" w:eastAsia="Times New Roman" w:hAnsi="Times New Roman" w:cs="Times New Roman"/>
      <w:b/>
      <w:bCs/>
      <w:kern w:val="0"/>
      <w:sz w:val="36"/>
      <w:szCs w:val="36"/>
      <w:lang w:eastAsia="en-US"/>
      <w14:ligatures w14:val="none"/>
    </w:rPr>
  </w:style>
  <w:style w:type="character" w:customStyle="1" w:styleId="Char3">
    <w:name w:val="제목 Char"/>
    <w:basedOn w:val="a0"/>
    <w:link w:val="ae"/>
    <w:uiPriority w:val="10"/>
    <w:rsid w:val="00116725"/>
    <w:rPr>
      <w:rFonts w:ascii="Times New Roman" w:eastAsia="Times New Roman" w:hAnsi="Times New Roman" w:cs="Times New Roman"/>
      <w:b/>
      <w:bCs/>
      <w:kern w:val="0"/>
      <w:sz w:val="36"/>
      <w:szCs w:val="36"/>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99610">
      <w:bodyDiv w:val="1"/>
      <w:marLeft w:val="0"/>
      <w:marRight w:val="0"/>
      <w:marTop w:val="0"/>
      <w:marBottom w:val="0"/>
      <w:divBdr>
        <w:top w:val="none" w:sz="0" w:space="0" w:color="auto"/>
        <w:left w:val="none" w:sz="0" w:space="0" w:color="auto"/>
        <w:bottom w:val="none" w:sz="0" w:space="0" w:color="auto"/>
        <w:right w:val="none" w:sz="0" w:space="0" w:color="auto"/>
      </w:divBdr>
      <w:divsChild>
        <w:div w:id="970020997">
          <w:marLeft w:val="0"/>
          <w:marRight w:val="0"/>
          <w:marTop w:val="0"/>
          <w:marBottom w:val="0"/>
          <w:divBdr>
            <w:top w:val="none" w:sz="0" w:space="0" w:color="auto"/>
            <w:left w:val="none" w:sz="0" w:space="0" w:color="auto"/>
            <w:bottom w:val="none" w:sz="0" w:space="0" w:color="auto"/>
            <w:right w:val="none" w:sz="0" w:space="0" w:color="auto"/>
          </w:divBdr>
          <w:divsChild>
            <w:div w:id="679047417">
              <w:marLeft w:val="0"/>
              <w:marRight w:val="0"/>
              <w:marTop w:val="0"/>
              <w:marBottom w:val="0"/>
              <w:divBdr>
                <w:top w:val="none" w:sz="0" w:space="0" w:color="auto"/>
                <w:left w:val="none" w:sz="0" w:space="0" w:color="auto"/>
                <w:bottom w:val="none" w:sz="0" w:space="0" w:color="auto"/>
                <w:right w:val="none" w:sz="0" w:space="0" w:color="auto"/>
              </w:divBdr>
              <w:divsChild>
                <w:div w:id="1326787408">
                  <w:marLeft w:val="0"/>
                  <w:marRight w:val="0"/>
                  <w:marTop w:val="0"/>
                  <w:marBottom w:val="0"/>
                  <w:divBdr>
                    <w:top w:val="none" w:sz="0" w:space="0" w:color="auto"/>
                    <w:left w:val="none" w:sz="0" w:space="0" w:color="auto"/>
                    <w:bottom w:val="none" w:sz="0" w:space="0" w:color="auto"/>
                    <w:right w:val="none" w:sz="0" w:space="0" w:color="auto"/>
                  </w:divBdr>
                  <w:divsChild>
                    <w:div w:id="1143959658">
                      <w:marLeft w:val="0"/>
                      <w:marRight w:val="0"/>
                      <w:marTop w:val="0"/>
                      <w:marBottom w:val="0"/>
                      <w:divBdr>
                        <w:top w:val="none" w:sz="0" w:space="0" w:color="auto"/>
                        <w:left w:val="none" w:sz="0" w:space="0" w:color="auto"/>
                        <w:bottom w:val="none" w:sz="0" w:space="0" w:color="auto"/>
                        <w:right w:val="none" w:sz="0" w:space="0" w:color="auto"/>
                      </w:divBdr>
                      <w:divsChild>
                        <w:div w:id="565067445">
                          <w:marLeft w:val="0"/>
                          <w:marRight w:val="0"/>
                          <w:marTop w:val="0"/>
                          <w:marBottom w:val="0"/>
                          <w:divBdr>
                            <w:top w:val="none" w:sz="0" w:space="0" w:color="auto"/>
                            <w:left w:val="none" w:sz="0" w:space="0" w:color="auto"/>
                            <w:bottom w:val="none" w:sz="0" w:space="0" w:color="auto"/>
                            <w:right w:val="none" w:sz="0" w:space="0" w:color="auto"/>
                          </w:divBdr>
                          <w:divsChild>
                            <w:div w:id="1374503931">
                              <w:marLeft w:val="0"/>
                              <w:marRight w:val="0"/>
                              <w:marTop w:val="0"/>
                              <w:marBottom w:val="0"/>
                              <w:divBdr>
                                <w:top w:val="none" w:sz="0" w:space="0" w:color="auto"/>
                                <w:left w:val="none" w:sz="0" w:space="0" w:color="auto"/>
                                <w:bottom w:val="none" w:sz="0" w:space="0" w:color="auto"/>
                                <w:right w:val="none" w:sz="0" w:space="0" w:color="auto"/>
                              </w:divBdr>
                              <w:divsChild>
                                <w:div w:id="1459569994">
                                  <w:marLeft w:val="-225"/>
                                  <w:marRight w:val="-225"/>
                                  <w:marTop w:val="0"/>
                                  <w:marBottom w:val="0"/>
                                  <w:divBdr>
                                    <w:top w:val="none" w:sz="0" w:space="0" w:color="auto"/>
                                    <w:left w:val="none" w:sz="0" w:space="0" w:color="auto"/>
                                    <w:bottom w:val="none" w:sz="0" w:space="0" w:color="auto"/>
                                    <w:right w:val="none" w:sz="0" w:space="0" w:color="auto"/>
                                  </w:divBdr>
                                  <w:divsChild>
                                    <w:div w:id="815218594">
                                      <w:marLeft w:val="0"/>
                                      <w:marRight w:val="0"/>
                                      <w:marTop w:val="0"/>
                                      <w:marBottom w:val="0"/>
                                      <w:divBdr>
                                        <w:top w:val="none" w:sz="0" w:space="0" w:color="auto"/>
                                        <w:left w:val="none" w:sz="0" w:space="0" w:color="auto"/>
                                        <w:bottom w:val="none" w:sz="0" w:space="0" w:color="auto"/>
                                        <w:right w:val="none" w:sz="0" w:space="0" w:color="auto"/>
                                      </w:divBdr>
                                      <w:divsChild>
                                        <w:div w:id="1170100418">
                                          <w:marLeft w:val="0"/>
                                          <w:marRight w:val="0"/>
                                          <w:marTop w:val="0"/>
                                          <w:marBottom w:val="0"/>
                                          <w:divBdr>
                                            <w:top w:val="none" w:sz="0" w:space="0" w:color="auto"/>
                                            <w:left w:val="none" w:sz="0" w:space="0" w:color="auto"/>
                                            <w:bottom w:val="none" w:sz="0" w:space="0" w:color="auto"/>
                                            <w:right w:val="none" w:sz="0" w:space="0" w:color="auto"/>
                                          </w:divBdr>
                                          <w:divsChild>
                                            <w:div w:id="1840584003">
                                              <w:marLeft w:val="0"/>
                                              <w:marRight w:val="0"/>
                                              <w:marTop w:val="0"/>
                                              <w:marBottom w:val="0"/>
                                              <w:divBdr>
                                                <w:top w:val="none" w:sz="0" w:space="0" w:color="auto"/>
                                                <w:left w:val="none" w:sz="0" w:space="0" w:color="auto"/>
                                                <w:bottom w:val="none" w:sz="0" w:space="0" w:color="auto"/>
                                                <w:right w:val="none" w:sz="0" w:space="0" w:color="auto"/>
                                              </w:divBdr>
                                              <w:divsChild>
                                                <w:div w:id="806047602">
                                                  <w:marLeft w:val="0"/>
                                                  <w:marRight w:val="0"/>
                                                  <w:marTop w:val="0"/>
                                                  <w:marBottom w:val="0"/>
                                                  <w:divBdr>
                                                    <w:top w:val="none" w:sz="0" w:space="0" w:color="auto"/>
                                                    <w:left w:val="none" w:sz="0" w:space="0" w:color="auto"/>
                                                    <w:bottom w:val="none" w:sz="0" w:space="0" w:color="auto"/>
                                                    <w:right w:val="none" w:sz="0" w:space="0" w:color="auto"/>
                                                  </w:divBdr>
                                                  <w:divsChild>
                                                    <w:div w:id="319846019">
                                                      <w:marLeft w:val="0"/>
                                                      <w:marRight w:val="0"/>
                                                      <w:marTop w:val="0"/>
                                                      <w:marBottom w:val="0"/>
                                                      <w:divBdr>
                                                        <w:top w:val="none" w:sz="0" w:space="0" w:color="auto"/>
                                                        <w:left w:val="none" w:sz="0" w:space="0" w:color="auto"/>
                                                        <w:bottom w:val="none" w:sz="0" w:space="0" w:color="auto"/>
                                                        <w:right w:val="none" w:sz="0" w:space="0" w:color="auto"/>
                                                      </w:divBdr>
                                                      <w:divsChild>
                                                        <w:div w:id="2069571100">
                                                          <w:marLeft w:val="0"/>
                                                          <w:marRight w:val="0"/>
                                                          <w:marTop w:val="0"/>
                                                          <w:marBottom w:val="0"/>
                                                          <w:divBdr>
                                                            <w:top w:val="none" w:sz="0" w:space="0" w:color="auto"/>
                                                            <w:left w:val="none" w:sz="0" w:space="0" w:color="auto"/>
                                                            <w:bottom w:val="none" w:sz="0" w:space="0" w:color="auto"/>
                                                            <w:right w:val="none" w:sz="0" w:space="0" w:color="auto"/>
                                                          </w:divBdr>
                                                          <w:divsChild>
                                                            <w:div w:id="2036535494">
                                                              <w:marLeft w:val="0"/>
                                                              <w:marRight w:val="0"/>
                                                              <w:marTop w:val="0"/>
                                                              <w:marBottom w:val="0"/>
                                                              <w:divBdr>
                                                                <w:top w:val="none" w:sz="0" w:space="0" w:color="auto"/>
                                                                <w:left w:val="none" w:sz="0" w:space="0" w:color="auto"/>
                                                                <w:bottom w:val="none" w:sz="0" w:space="0" w:color="auto"/>
                                                                <w:right w:val="none" w:sz="0" w:space="0" w:color="auto"/>
                                                              </w:divBdr>
                                                              <w:divsChild>
                                                                <w:div w:id="16449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7566454">
      <w:bodyDiv w:val="1"/>
      <w:marLeft w:val="0"/>
      <w:marRight w:val="0"/>
      <w:marTop w:val="0"/>
      <w:marBottom w:val="0"/>
      <w:divBdr>
        <w:top w:val="none" w:sz="0" w:space="0" w:color="auto"/>
        <w:left w:val="none" w:sz="0" w:space="0" w:color="auto"/>
        <w:bottom w:val="none" w:sz="0" w:space="0" w:color="auto"/>
        <w:right w:val="none" w:sz="0" w:space="0" w:color="auto"/>
      </w:divBdr>
    </w:div>
    <w:div w:id="1348601868">
      <w:bodyDiv w:val="1"/>
      <w:marLeft w:val="0"/>
      <w:marRight w:val="0"/>
      <w:marTop w:val="0"/>
      <w:marBottom w:val="0"/>
      <w:divBdr>
        <w:top w:val="none" w:sz="0" w:space="0" w:color="auto"/>
        <w:left w:val="none" w:sz="0" w:space="0" w:color="auto"/>
        <w:bottom w:val="none" w:sz="0" w:space="0" w:color="auto"/>
        <w:right w:val="none" w:sz="0" w:space="0" w:color="auto"/>
      </w:divBdr>
    </w:div>
    <w:div w:id="1593583771">
      <w:bodyDiv w:val="1"/>
      <w:marLeft w:val="0"/>
      <w:marRight w:val="0"/>
      <w:marTop w:val="0"/>
      <w:marBottom w:val="0"/>
      <w:divBdr>
        <w:top w:val="none" w:sz="0" w:space="0" w:color="auto"/>
        <w:left w:val="none" w:sz="0" w:space="0" w:color="auto"/>
        <w:bottom w:val="none" w:sz="0" w:space="0" w:color="auto"/>
        <w:right w:val="none" w:sz="0" w:space="0" w:color="auto"/>
      </w:divBdr>
    </w:div>
    <w:div w:id="207742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8/08/relationships/commentsExtensible" Target="commentsExtensible.xml"/><Relationship Id="rId10" Type="http://schemas.openxmlformats.org/officeDocument/2006/relationships/image" Target="media/image3.jpe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1604D-CFAC-4CC1-8FDF-EBC9756B6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2487</Words>
  <Characters>14178</Characters>
  <Application>Microsoft Office Word</Application>
  <DocSecurity>0</DocSecurity>
  <Lines>118</Lines>
  <Paragraphs>33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dain kim</dc:creator>
  <cp:keywords/>
  <dc:description/>
  <cp:lastModifiedBy>한호 장</cp:lastModifiedBy>
  <cp:revision>4</cp:revision>
  <dcterms:created xsi:type="dcterms:W3CDTF">2023-10-12T04:51:00Z</dcterms:created>
  <dcterms:modified xsi:type="dcterms:W3CDTF">2023-10-15T09:25:00Z</dcterms:modified>
</cp:coreProperties>
</file>